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462D" w14:textId="25169867" w:rsidR="00976E42" w:rsidRPr="00564476" w:rsidRDefault="2717698F" w:rsidP="2C289301">
      <w:pPr>
        <w:pStyle w:val="Title"/>
        <w:spacing w:line="280" w:lineRule="atLeast"/>
        <w:rPr>
          <w:color w:val="002A30"/>
        </w:rPr>
      </w:pPr>
      <w:r w:rsidRPr="00564476">
        <w:rPr>
          <w:color w:val="002A30"/>
        </w:rPr>
        <w:t>Role Profile</w:t>
      </w:r>
    </w:p>
    <w:p w14:paraId="5FFB1A0B" w14:textId="77777777" w:rsidR="00976E42" w:rsidRDefault="00976E42">
      <w:pPr>
        <w:spacing w:line="280" w:lineRule="atLeast"/>
        <w:jc w:val="center"/>
        <w:rPr>
          <w:rFonts w:ascii="Arial" w:hAnsi="Arial"/>
          <w:b/>
          <w:sz w:val="24"/>
        </w:rPr>
      </w:pPr>
    </w:p>
    <w:tbl>
      <w:tblPr>
        <w:tblW w:w="10774" w:type="dxa"/>
        <w:tblInd w:w="-318" w:type="dxa"/>
        <w:tblLayout w:type="fixed"/>
        <w:tblLook w:val="0000" w:firstRow="0" w:lastRow="0" w:firstColumn="0" w:lastColumn="0" w:noHBand="0" w:noVBand="0"/>
      </w:tblPr>
      <w:tblGrid>
        <w:gridCol w:w="5104"/>
        <w:gridCol w:w="5670"/>
      </w:tblGrid>
      <w:tr w:rsidR="00976E42" w14:paraId="1678E046" w14:textId="77777777" w:rsidTr="00564476">
        <w:tc>
          <w:tcPr>
            <w:tcW w:w="5104" w:type="dxa"/>
            <w:tcBorders>
              <w:top w:val="single" w:sz="12" w:space="0" w:color="auto"/>
              <w:left w:val="single" w:sz="12" w:space="0" w:color="auto"/>
              <w:right w:val="single" w:sz="12" w:space="0" w:color="auto"/>
            </w:tcBorders>
            <w:shd w:val="clear" w:color="auto" w:fill="038A20"/>
          </w:tcPr>
          <w:p w14:paraId="3F22EED7" w14:textId="77777777" w:rsidR="00976E42" w:rsidRPr="00B04ACE" w:rsidRDefault="00976E42">
            <w:pPr>
              <w:spacing w:after="120" w:line="280" w:lineRule="atLeast"/>
              <w:rPr>
                <w:rFonts w:ascii="Arial" w:hAnsi="Arial"/>
                <w:b/>
                <w:color w:val="FFFFFF" w:themeColor="background1"/>
                <w:sz w:val="24"/>
              </w:rPr>
            </w:pPr>
            <w:r w:rsidRPr="00B04ACE">
              <w:rPr>
                <w:rFonts w:ascii="Arial" w:hAnsi="Arial"/>
                <w:b/>
                <w:color w:val="FFFFFF" w:themeColor="background1"/>
                <w:sz w:val="24"/>
              </w:rPr>
              <w:t>Job Title:</w:t>
            </w:r>
            <w:r w:rsidRPr="00B04ACE">
              <w:rPr>
                <w:rFonts w:ascii="Arial" w:hAnsi="Arial"/>
                <w:b/>
                <w:color w:val="FFFFFF" w:themeColor="background1"/>
                <w:sz w:val="24"/>
              </w:rPr>
              <w:tab/>
            </w:r>
          </w:p>
        </w:tc>
        <w:tc>
          <w:tcPr>
            <w:tcW w:w="5670" w:type="dxa"/>
            <w:tcBorders>
              <w:top w:val="single" w:sz="12" w:space="0" w:color="auto"/>
              <w:left w:val="single" w:sz="12" w:space="0" w:color="auto"/>
              <w:right w:val="single" w:sz="12" w:space="0" w:color="auto"/>
            </w:tcBorders>
          </w:tcPr>
          <w:p w14:paraId="3A317596" w14:textId="436535A6" w:rsidR="00976E42" w:rsidRPr="00B7796D" w:rsidRDefault="00B7796D" w:rsidP="1B0A57BB">
            <w:pPr>
              <w:spacing w:after="120" w:line="280" w:lineRule="atLeast"/>
              <w:rPr>
                <w:rFonts w:ascii="Arial" w:hAnsi="Arial"/>
                <w:b/>
                <w:bCs/>
                <w:sz w:val="24"/>
                <w:szCs w:val="24"/>
              </w:rPr>
            </w:pPr>
            <w:r w:rsidRPr="00B7796D">
              <w:rPr>
                <w:rFonts w:ascii="Arial" w:hAnsi="Arial"/>
                <w:b/>
                <w:sz w:val="24"/>
              </w:rPr>
              <w:t>Marketing and Communications Manager</w:t>
            </w:r>
          </w:p>
        </w:tc>
      </w:tr>
      <w:tr w:rsidR="00976E42" w14:paraId="5FC88BDD" w14:textId="77777777" w:rsidTr="00564476">
        <w:tc>
          <w:tcPr>
            <w:tcW w:w="5104" w:type="dxa"/>
            <w:tcBorders>
              <w:left w:val="single" w:sz="12" w:space="0" w:color="auto"/>
              <w:right w:val="single" w:sz="12" w:space="0" w:color="auto"/>
            </w:tcBorders>
            <w:shd w:val="clear" w:color="auto" w:fill="038A20"/>
          </w:tcPr>
          <w:p w14:paraId="36409CAC" w14:textId="77777777" w:rsidR="00976E42"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Strategic Team</w:t>
            </w:r>
            <w:r w:rsidR="00976E42" w:rsidRPr="00B04ACE">
              <w:rPr>
                <w:rFonts w:ascii="Arial" w:hAnsi="Arial"/>
                <w:b/>
                <w:color w:val="FFFFFF" w:themeColor="background1"/>
                <w:sz w:val="24"/>
              </w:rPr>
              <w:t>:</w:t>
            </w:r>
          </w:p>
        </w:tc>
        <w:tc>
          <w:tcPr>
            <w:tcW w:w="5670" w:type="dxa"/>
            <w:tcBorders>
              <w:left w:val="single" w:sz="12" w:space="0" w:color="auto"/>
              <w:right w:val="single" w:sz="12" w:space="0" w:color="auto"/>
            </w:tcBorders>
          </w:tcPr>
          <w:p w14:paraId="67C731A6" w14:textId="4E2E95DC" w:rsidR="00976E42" w:rsidRPr="00564476" w:rsidRDefault="008600B3" w:rsidP="1B0A57BB">
            <w:pPr>
              <w:spacing w:after="120" w:line="280" w:lineRule="atLeast"/>
              <w:rPr>
                <w:rFonts w:ascii="Arial" w:hAnsi="Arial"/>
                <w:b/>
                <w:bCs/>
                <w:color w:val="002A30"/>
                <w:sz w:val="24"/>
                <w:szCs w:val="24"/>
              </w:rPr>
            </w:pPr>
            <w:r>
              <w:rPr>
                <w:rFonts w:ascii="Arial" w:hAnsi="Arial"/>
                <w:b/>
                <w:bCs/>
                <w:color w:val="002A30"/>
                <w:sz w:val="24"/>
                <w:szCs w:val="24"/>
              </w:rPr>
              <w:t>SWISCo</w:t>
            </w:r>
          </w:p>
        </w:tc>
      </w:tr>
      <w:tr w:rsidR="00976E42" w14:paraId="0F733C9A" w14:textId="77777777" w:rsidTr="00564476">
        <w:tc>
          <w:tcPr>
            <w:tcW w:w="5104" w:type="dxa"/>
            <w:tcBorders>
              <w:left w:val="single" w:sz="12" w:space="0" w:color="auto"/>
              <w:right w:val="single" w:sz="12" w:space="0" w:color="auto"/>
            </w:tcBorders>
            <w:shd w:val="clear" w:color="auto" w:fill="038A20"/>
          </w:tcPr>
          <w:p w14:paraId="2BAA7FF8" w14:textId="77777777" w:rsidR="00976E42"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Service</w:t>
            </w:r>
            <w:r w:rsidR="00976E42" w:rsidRPr="00B04ACE">
              <w:rPr>
                <w:rFonts w:ascii="Arial" w:hAnsi="Arial"/>
                <w:b/>
                <w:color w:val="FFFFFF" w:themeColor="background1"/>
                <w:sz w:val="24"/>
              </w:rPr>
              <w:t>:</w:t>
            </w:r>
          </w:p>
          <w:p w14:paraId="46FC0909" w14:textId="77777777" w:rsidR="00AB1E4C"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Business Unit:</w:t>
            </w:r>
          </w:p>
          <w:p w14:paraId="4DF38419" w14:textId="77777777" w:rsidR="00AB1E4C" w:rsidRPr="00B04ACE" w:rsidRDefault="00AB1E4C">
            <w:pPr>
              <w:spacing w:after="120" w:line="280" w:lineRule="atLeast"/>
              <w:rPr>
                <w:rFonts w:ascii="Arial" w:hAnsi="Arial"/>
                <w:b/>
                <w:color w:val="FFFFFF" w:themeColor="background1"/>
                <w:sz w:val="24"/>
              </w:rPr>
            </w:pPr>
          </w:p>
        </w:tc>
        <w:tc>
          <w:tcPr>
            <w:tcW w:w="5670" w:type="dxa"/>
            <w:tcBorders>
              <w:left w:val="single" w:sz="12" w:space="0" w:color="auto"/>
              <w:right w:val="single" w:sz="12" w:space="0" w:color="auto"/>
            </w:tcBorders>
          </w:tcPr>
          <w:p w14:paraId="35305F47" w14:textId="60B7DF1D" w:rsidR="00AB1E4C" w:rsidRPr="00564476" w:rsidRDefault="008600B3" w:rsidP="1B0A57BB">
            <w:pPr>
              <w:spacing w:after="120" w:line="280" w:lineRule="atLeast"/>
              <w:rPr>
                <w:rFonts w:ascii="Arial" w:hAnsi="Arial"/>
                <w:b/>
                <w:bCs/>
                <w:color w:val="002A30"/>
                <w:sz w:val="24"/>
                <w:szCs w:val="24"/>
              </w:rPr>
            </w:pPr>
            <w:r>
              <w:rPr>
                <w:rFonts w:ascii="Arial" w:hAnsi="Arial"/>
                <w:b/>
                <w:bCs/>
                <w:color w:val="002A30"/>
                <w:sz w:val="24"/>
                <w:szCs w:val="24"/>
              </w:rPr>
              <w:t>SWISCo</w:t>
            </w:r>
          </w:p>
          <w:p w14:paraId="708A9496" w14:textId="1746C287" w:rsidR="00DA237B" w:rsidRPr="00564476" w:rsidRDefault="00DA237B">
            <w:pPr>
              <w:spacing w:after="120" w:line="280" w:lineRule="atLeast"/>
              <w:rPr>
                <w:rFonts w:ascii="Arial" w:hAnsi="Arial"/>
                <w:b/>
                <w:color w:val="002A30"/>
                <w:sz w:val="24"/>
              </w:rPr>
            </w:pPr>
            <w:r w:rsidRPr="00564476">
              <w:rPr>
                <w:rFonts w:ascii="Arial" w:hAnsi="Arial" w:cs="Arial"/>
                <w:b/>
                <w:bCs/>
                <w:color w:val="002A30"/>
                <w:sz w:val="22"/>
                <w:szCs w:val="22"/>
                <w:u w:val="single"/>
              </w:rPr>
              <w:t>SWISCo</w:t>
            </w:r>
            <w:r w:rsidR="00E064EF">
              <w:rPr>
                <w:rFonts w:ascii="Arial" w:hAnsi="Arial" w:cs="Arial"/>
                <w:b/>
                <w:bCs/>
                <w:color w:val="002A30"/>
                <w:sz w:val="22"/>
                <w:szCs w:val="22"/>
                <w:u w:val="single"/>
              </w:rPr>
              <w:t xml:space="preserve"> Ltd</w:t>
            </w:r>
            <w:r w:rsidRPr="00564476">
              <w:rPr>
                <w:rFonts w:ascii="Arial" w:hAnsi="Arial" w:cs="Arial"/>
                <w:b/>
                <w:bCs/>
                <w:color w:val="002A30"/>
                <w:sz w:val="22"/>
                <w:szCs w:val="22"/>
                <w:u w:val="single"/>
              </w:rPr>
              <w:t xml:space="preserve"> </w:t>
            </w:r>
          </w:p>
        </w:tc>
      </w:tr>
      <w:tr w:rsidR="00976E42" w14:paraId="430C294A" w14:textId="77777777" w:rsidTr="00564476">
        <w:tc>
          <w:tcPr>
            <w:tcW w:w="5104" w:type="dxa"/>
            <w:tcBorders>
              <w:left w:val="single" w:sz="12" w:space="0" w:color="auto"/>
              <w:right w:val="single" w:sz="12" w:space="0" w:color="auto"/>
            </w:tcBorders>
            <w:shd w:val="clear" w:color="auto" w:fill="038A20"/>
          </w:tcPr>
          <w:p w14:paraId="52E88808" w14:textId="77777777" w:rsidR="00976E42" w:rsidRPr="00B04ACE" w:rsidRDefault="00976E42" w:rsidP="00635B67">
            <w:pPr>
              <w:spacing w:after="120" w:line="280" w:lineRule="atLeast"/>
              <w:rPr>
                <w:rFonts w:ascii="Arial" w:hAnsi="Arial"/>
                <w:b/>
                <w:color w:val="FFFFFF" w:themeColor="background1"/>
                <w:sz w:val="24"/>
              </w:rPr>
            </w:pPr>
            <w:r w:rsidRPr="00B04ACE">
              <w:rPr>
                <w:rFonts w:ascii="Arial" w:hAnsi="Arial"/>
                <w:b/>
                <w:color w:val="FFFFFF" w:themeColor="background1"/>
                <w:sz w:val="24"/>
              </w:rPr>
              <w:t>Responsible To:</w:t>
            </w:r>
            <w:r w:rsidR="00635B67" w:rsidRPr="00B04ACE">
              <w:rPr>
                <w:rFonts w:ascii="Arial" w:hAnsi="Arial"/>
                <w:b/>
                <w:color w:val="FFFFFF" w:themeColor="background1"/>
                <w:sz w:val="24"/>
              </w:rPr>
              <w:t xml:space="preserve"> </w:t>
            </w:r>
            <w:r w:rsidRPr="00B04ACE">
              <w:rPr>
                <w:rFonts w:ascii="Arial" w:hAnsi="Arial"/>
                <w:b/>
                <w:i/>
                <w:color w:val="FFFFFF" w:themeColor="background1"/>
                <w:sz w:val="24"/>
              </w:rPr>
              <w:t>(day to day issues)</w:t>
            </w:r>
          </w:p>
        </w:tc>
        <w:tc>
          <w:tcPr>
            <w:tcW w:w="5670" w:type="dxa"/>
            <w:tcBorders>
              <w:left w:val="single" w:sz="12" w:space="0" w:color="auto"/>
              <w:right w:val="single" w:sz="12" w:space="0" w:color="auto"/>
            </w:tcBorders>
          </w:tcPr>
          <w:p w14:paraId="3DB77B90" w14:textId="16366326" w:rsidR="00976E42" w:rsidRPr="00564476" w:rsidRDefault="00511B46" w:rsidP="7A361427">
            <w:pPr>
              <w:spacing w:after="120" w:line="280" w:lineRule="atLeast"/>
              <w:rPr>
                <w:rFonts w:ascii="Arial" w:hAnsi="Arial"/>
                <w:b/>
                <w:bCs/>
                <w:color w:val="002A30"/>
                <w:sz w:val="24"/>
                <w:szCs w:val="24"/>
              </w:rPr>
            </w:pPr>
            <w:r>
              <w:rPr>
                <w:rFonts w:ascii="Arial" w:hAnsi="Arial"/>
                <w:b/>
                <w:bCs/>
                <w:color w:val="002A30"/>
                <w:sz w:val="24"/>
                <w:szCs w:val="24"/>
              </w:rPr>
              <w:t>Chief Operating Officer</w:t>
            </w:r>
          </w:p>
        </w:tc>
      </w:tr>
      <w:tr w:rsidR="00976E42" w14:paraId="0DA00637" w14:textId="77777777" w:rsidTr="00564476">
        <w:tc>
          <w:tcPr>
            <w:tcW w:w="5104" w:type="dxa"/>
            <w:tcBorders>
              <w:left w:val="single" w:sz="12" w:space="0" w:color="auto"/>
              <w:right w:val="single" w:sz="12" w:space="0" w:color="auto"/>
            </w:tcBorders>
            <w:shd w:val="clear" w:color="auto" w:fill="038A20"/>
          </w:tcPr>
          <w:p w14:paraId="4498DDE4" w14:textId="77777777" w:rsidR="00976E42" w:rsidRPr="00B04ACE" w:rsidRDefault="00976E42" w:rsidP="00635B67">
            <w:pPr>
              <w:spacing w:after="120" w:line="280" w:lineRule="atLeast"/>
              <w:rPr>
                <w:rFonts w:ascii="Arial" w:hAnsi="Arial"/>
                <w:b/>
                <w:color w:val="FFFFFF" w:themeColor="background1"/>
                <w:sz w:val="24"/>
              </w:rPr>
            </w:pPr>
            <w:r w:rsidRPr="00B04ACE">
              <w:rPr>
                <w:rFonts w:ascii="Arial" w:hAnsi="Arial"/>
                <w:b/>
                <w:color w:val="FFFFFF" w:themeColor="background1"/>
                <w:sz w:val="24"/>
              </w:rPr>
              <w:t>Accountable To:</w:t>
            </w:r>
            <w:r w:rsidR="00635B67" w:rsidRPr="00B04ACE">
              <w:rPr>
                <w:rFonts w:ascii="Arial" w:hAnsi="Arial"/>
                <w:b/>
                <w:color w:val="FFFFFF" w:themeColor="background1"/>
                <w:sz w:val="24"/>
              </w:rPr>
              <w:t xml:space="preserve"> </w:t>
            </w:r>
            <w:r w:rsidRPr="00B04ACE">
              <w:rPr>
                <w:rFonts w:ascii="Arial" w:hAnsi="Arial"/>
                <w:b/>
                <w:i/>
                <w:color w:val="FFFFFF" w:themeColor="background1"/>
                <w:sz w:val="24"/>
              </w:rPr>
              <w:t xml:space="preserve">(line manager) </w:t>
            </w:r>
          </w:p>
        </w:tc>
        <w:tc>
          <w:tcPr>
            <w:tcW w:w="5670" w:type="dxa"/>
            <w:tcBorders>
              <w:left w:val="single" w:sz="12" w:space="0" w:color="auto"/>
              <w:right w:val="single" w:sz="12" w:space="0" w:color="auto"/>
            </w:tcBorders>
          </w:tcPr>
          <w:p w14:paraId="37853DC8" w14:textId="1C8757AE" w:rsidR="00976E42" w:rsidRPr="00564476" w:rsidRDefault="00511B46" w:rsidP="7A361427">
            <w:pPr>
              <w:spacing w:after="120" w:line="280" w:lineRule="atLeast"/>
              <w:rPr>
                <w:rFonts w:ascii="Arial" w:hAnsi="Arial"/>
                <w:b/>
                <w:bCs/>
                <w:color w:val="002A30"/>
                <w:sz w:val="24"/>
                <w:szCs w:val="24"/>
              </w:rPr>
            </w:pPr>
            <w:r>
              <w:rPr>
                <w:rFonts w:ascii="Arial" w:hAnsi="Arial"/>
                <w:b/>
                <w:bCs/>
                <w:color w:val="002A30"/>
                <w:sz w:val="24"/>
                <w:szCs w:val="24"/>
              </w:rPr>
              <w:t>Chief Operating Officer</w:t>
            </w:r>
          </w:p>
        </w:tc>
      </w:tr>
      <w:tr w:rsidR="00976E42" w14:paraId="179A6D34" w14:textId="77777777" w:rsidTr="00564476">
        <w:trPr>
          <w:trHeight w:val="445"/>
        </w:trPr>
        <w:tc>
          <w:tcPr>
            <w:tcW w:w="5104" w:type="dxa"/>
            <w:tcBorders>
              <w:left w:val="single" w:sz="12" w:space="0" w:color="auto"/>
              <w:bottom w:val="single" w:sz="12" w:space="0" w:color="auto"/>
              <w:right w:val="single" w:sz="12" w:space="0" w:color="auto"/>
            </w:tcBorders>
            <w:shd w:val="clear" w:color="auto" w:fill="038A20"/>
          </w:tcPr>
          <w:p w14:paraId="4F1B1650" w14:textId="77777777" w:rsidR="00AB1E4C" w:rsidRPr="00B04ACE" w:rsidRDefault="00976E42">
            <w:pPr>
              <w:spacing w:after="120" w:line="280" w:lineRule="atLeast"/>
              <w:rPr>
                <w:rFonts w:ascii="Arial" w:hAnsi="Arial"/>
                <w:b/>
                <w:i/>
                <w:color w:val="FFFFFF" w:themeColor="background1"/>
                <w:sz w:val="24"/>
                <w:szCs w:val="24"/>
              </w:rPr>
            </w:pPr>
            <w:r w:rsidRPr="00B04ACE">
              <w:rPr>
                <w:rFonts w:ascii="Arial" w:hAnsi="Arial"/>
                <w:b/>
                <w:color w:val="FFFFFF" w:themeColor="background1"/>
                <w:sz w:val="24"/>
              </w:rPr>
              <w:t>Salary Grade:</w:t>
            </w:r>
            <w:r w:rsidR="006406B5" w:rsidRPr="00B04ACE">
              <w:rPr>
                <w:rFonts w:ascii="Arial" w:hAnsi="Arial"/>
                <w:b/>
                <w:color w:val="FFFFFF" w:themeColor="background1"/>
                <w:sz w:val="24"/>
              </w:rPr>
              <w:t xml:space="preserve"> </w:t>
            </w:r>
            <w:r w:rsidR="00635B67" w:rsidRPr="00B04ACE">
              <w:rPr>
                <w:rFonts w:ascii="Arial" w:hAnsi="Arial"/>
                <w:b/>
                <w:i/>
                <w:color w:val="FFFFFF" w:themeColor="background1"/>
                <w:sz w:val="24"/>
                <w:szCs w:val="24"/>
              </w:rPr>
              <w:t>(</w:t>
            </w:r>
            <w:r w:rsidR="00E20E52" w:rsidRPr="00B04ACE">
              <w:rPr>
                <w:rFonts w:ascii="Arial" w:hAnsi="Arial"/>
                <w:b/>
                <w:i/>
                <w:color w:val="FFFFFF" w:themeColor="background1"/>
                <w:sz w:val="24"/>
                <w:szCs w:val="24"/>
              </w:rPr>
              <w:t>Spinal column p</w:t>
            </w:r>
            <w:r w:rsidR="006406B5" w:rsidRPr="00B04ACE">
              <w:rPr>
                <w:rFonts w:ascii="Arial" w:hAnsi="Arial"/>
                <w:b/>
                <w:i/>
                <w:color w:val="FFFFFF" w:themeColor="background1"/>
                <w:sz w:val="24"/>
                <w:szCs w:val="24"/>
              </w:rPr>
              <w:t>oint</w:t>
            </w:r>
            <w:r w:rsidR="00E20E52" w:rsidRPr="00B04ACE">
              <w:rPr>
                <w:rFonts w:ascii="Arial" w:hAnsi="Arial"/>
                <w:b/>
                <w:i/>
                <w:color w:val="FFFFFF" w:themeColor="background1"/>
                <w:sz w:val="24"/>
                <w:szCs w:val="24"/>
              </w:rPr>
              <w:t xml:space="preserve">s </w:t>
            </w:r>
            <w:r w:rsidR="006406B5" w:rsidRPr="00B04ACE">
              <w:rPr>
                <w:rFonts w:ascii="Arial" w:hAnsi="Arial"/>
                <w:b/>
                <w:i/>
                <w:color w:val="FFFFFF" w:themeColor="background1"/>
                <w:sz w:val="24"/>
                <w:szCs w:val="24"/>
              </w:rPr>
              <w:t>only</w:t>
            </w:r>
            <w:r w:rsidR="00635B67" w:rsidRPr="00B04ACE">
              <w:rPr>
                <w:rFonts w:ascii="Arial" w:hAnsi="Arial"/>
                <w:b/>
                <w:i/>
                <w:color w:val="FFFFFF" w:themeColor="background1"/>
                <w:sz w:val="24"/>
                <w:szCs w:val="24"/>
              </w:rPr>
              <w:t>)</w:t>
            </w:r>
            <w:r w:rsidR="00ED490E" w:rsidRPr="00B04ACE">
              <w:rPr>
                <w:rFonts w:ascii="Arial" w:hAnsi="Arial"/>
                <w:b/>
                <w:i/>
                <w:color w:val="FFFFFF" w:themeColor="background1"/>
                <w:sz w:val="24"/>
                <w:szCs w:val="24"/>
              </w:rPr>
              <w:t xml:space="preserve"> </w:t>
            </w:r>
          </w:p>
          <w:p w14:paraId="5D33ECF4" w14:textId="77777777" w:rsidR="00AB1E4C"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JE Ref:</w:t>
            </w:r>
          </w:p>
        </w:tc>
        <w:tc>
          <w:tcPr>
            <w:tcW w:w="5670" w:type="dxa"/>
            <w:tcBorders>
              <w:left w:val="single" w:sz="12" w:space="0" w:color="auto"/>
              <w:bottom w:val="single" w:sz="12" w:space="0" w:color="auto"/>
              <w:right w:val="single" w:sz="12" w:space="0" w:color="auto"/>
            </w:tcBorders>
          </w:tcPr>
          <w:p w14:paraId="3AEB8FBC" w14:textId="7F27014B" w:rsidR="00973568" w:rsidRPr="00564476" w:rsidRDefault="00DA237B" w:rsidP="00BC1053">
            <w:pPr>
              <w:spacing w:after="120" w:line="280" w:lineRule="atLeast"/>
              <w:rPr>
                <w:rFonts w:ascii="Arial" w:hAnsi="Arial"/>
                <w:b/>
                <w:color w:val="002A30"/>
                <w:sz w:val="24"/>
              </w:rPr>
            </w:pPr>
            <w:r w:rsidRPr="00564476">
              <w:rPr>
                <w:rFonts w:ascii="Arial" w:hAnsi="Arial"/>
                <w:b/>
                <w:color w:val="002A30"/>
                <w:sz w:val="24"/>
              </w:rPr>
              <w:t xml:space="preserve">Grade </w:t>
            </w:r>
            <w:r w:rsidR="00AB0FD7">
              <w:rPr>
                <w:rFonts w:ascii="Arial" w:hAnsi="Arial"/>
                <w:b/>
                <w:color w:val="002A30"/>
                <w:sz w:val="24"/>
              </w:rPr>
              <w:t>J</w:t>
            </w:r>
            <w:r w:rsidR="00947B28" w:rsidRPr="00564476">
              <w:rPr>
                <w:rFonts w:ascii="Arial" w:hAnsi="Arial"/>
                <w:b/>
                <w:color w:val="002A30"/>
                <w:sz w:val="24"/>
              </w:rPr>
              <w:t xml:space="preserve"> SCP </w:t>
            </w:r>
            <w:r w:rsidR="00890FD5" w:rsidRPr="00564476">
              <w:rPr>
                <w:rFonts w:ascii="Arial" w:hAnsi="Arial"/>
                <w:b/>
                <w:color w:val="002A30"/>
                <w:sz w:val="24"/>
              </w:rPr>
              <w:t>3</w:t>
            </w:r>
            <w:r w:rsidR="00AB0FD7">
              <w:rPr>
                <w:rFonts w:ascii="Arial" w:hAnsi="Arial"/>
                <w:b/>
                <w:color w:val="002A30"/>
                <w:sz w:val="24"/>
              </w:rPr>
              <w:t>2</w:t>
            </w:r>
            <w:r w:rsidR="00947B28" w:rsidRPr="00564476">
              <w:rPr>
                <w:rFonts w:ascii="Arial" w:hAnsi="Arial"/>
                <w:b/>
                <w:color w:val="002A30"/>
                <w:sz w:val="24"/>
              </w:rPr>
              <w:t xml:space="preserve"> </w:t>
            </w:r>
            <w:r w:rsidR="00564476" w:rsidRPr="00564476">
              <w:rPr>
                <w:rFonts w:ascii="Arial" w:hAnsi="Arial"/>
                <w:b/>
                <w:color w:val="002A30"/>
                <w:sz w:val="24"/>
              </w:rPr>
              <w:t>–</w:t>
            </w:r>
            <w:r w:rsidR="00947B28" w:rsidRPr="00564476">
              <w:rPr>
                <w:rFonts w:ascii="Arial" w:hAnsi="Arial"/>
                <w:b/>
                <w:color w:val="002A30"/>
                <w:sz w:val="24"/>
              </w:rPr>
              <w:t xml:space="preserve"> 3</w:t>
            </w:r>
            <w:r w:rsidR="00AB0FD7">
              <w:rPr>
                <w:rFonts w:ascii="Arial" w:hAnsi="Arial"/>
                <w:b/>
                <w:color w:val="002A30"/>
                <w:sz w:val="24"/>
              </w:rPr>
              <w:t>5</w:t>
            </w:r>
          </w:p>
          <w:p w14:paraId="69590825" w14:textId="7F9F0737" w:rsidR="00564476" w:rsidRPr="00564476" w:rsidRDefault="00564476" w:rsidP="00BC1053">
            <w:pPr>
              <w:spacing w:after="120" w:line="280" w:lineRule="atLeast"/>
              <w:rPr>
                <w:rFonts w:ascii="Arial" w:hAnsi="Arial"/>
                <w:b/>
                <w:color w:val="002A30"/>
                <w:sz w:val="24"/>
              </w:rPr>
            </w:pPr>
            <w:r w:rsidRPr="00564476">
              <w:rPr>
                <w:rFonts w:ascii="Arial" w:hAnsi="Arial"/>
                <w:b/>
                <w:color w:val="002A30"/>
                <w:sz w:val="24"/>
              </w:rPr>
              <w:t>SWIS</w:t>
            </w:r>
            <w:r w:rsidR="00AB0FD7">
              <w:rPr>
                <w:rFonts w:ascii="Arial" w:hAnsi="Arial"/>
                <w:b/>
                <w:color w:val="002A30"/>
                <w:sz w:val="24"/>
              </w:rPr>
              <w:t>128</w:t>
            </w:r>
          </w:p>
        </w:tc>
      </w:tr>
    </w:tbl>
    <w:p w14:paraId="1A5C1DBD" w14:textId="4252DB33" w:rsidR="00600F22" w:rsidRDefault="00600F22"/>
    <w:tbl>
      <w:tblPr>
        <w:tblW w:w="10774" w:type="dxa"/>
        <w:tblInd w:w="-318" w:type="dxa"/>
        <w:tblLayout w:type="fixed"/>
        <w:tblLook w:val="0000" w:firstRow="0" w:lastRow="0" w:firstColumn="0" w:lastColumn="0" w:noHBand="0" w:noVBand="0"/>
      </w:tblPr>
      <w:tblGrid>
        <w:gridCol w:w="10774"/>
      </w:tblGrid>
      <w:tr w:rsidR="00712818" w:rsidRPr="00CB6CC7" w14:paraId="1BAA964C" w14:textId="77777777" w:rsidTr="00C27763">
        <w:trPr>
          <w:trHeight w:val="445"/>
        </w:trPr>
        <w:tc>
          <w:tcPr>
            <w:tcW w:w="10774" w:type="dxa"/>
            <w:tcBorders>
              <w:top w:val="single" w:sz="8" w:space="0" w:color="auto"/>
              <w:left w:val="single" w:sz="8" w:space="0" w:color="auto"/>
              <w:bottom w:val="single" w:sz="8" w:space="0" w:color="auto"/>
              <w:right w:val="single" w:sz="8" w:space="0" w:color="auto"/>
            </w:tcBorders>
          </w:tcPr>
          <w:p w14:paraId="20DE559D" w14:textId="4B2FE038" w:rsidR="00712818" w:rsidRPr="00564476" w:rsidRDefault="00712818" w:rsidP="00712818">
            <w:pPr>
              <w:spacing w:after="120" w:line="280" w:lineRule="atLeast"/>
              <w:rPr>
                <w:rFonts w:ascii="Arial" w:hAnsi="Arial"/>
                <w:b/>
                <w:color w:val="038A20"/>
                <w:sz w:val="24"/>
              </w:rPr>
            </w:pPr>
            <w:r w:rsidRPr="00564476">
              <w:rPr>
                <w:rFonts w:ascii="Arial" w:hAnsi="Arial"/>
                <w:b/>
                <w:color w:val="038A20"/>
                <w:sz w:val="24"/>
              </w:rPr>
              <w:t>Job Summary</w:t>
            </w:r>
          </w:p>
          <w:p w14:paraId="414015FF" w14:textId="77777777" w:rsidR="00BC3DAB" w:rsidRPr="00BC3DAB" w:rsidRDefault="00BC3DAB" w:rsidP="00BC3DAB">
            <w:pPr>
              <w:spacing w:after="120" w:line="280" w:lineRule="atLeast"/>
              <w:rPr>
                <w:rFonts w:ascii="Arial" w:hAnsi="Arial"/>
                <w:bCs/>
                <w:color w:val="003366"/>
                <w:sz w:val="24"/>
              </w:rPr>
            </w:pPr>
            <w:r w:rsidRPr="00BC3DAB">
              <w:rPr>
                <w:rFonts w:ascii="Arial" w:hAnsi="Arial"/>
                <w:bCs/>
                <w:color w:val="003366"/>
                <w:sz w:val="24"/>
              </w:rPr>
              <w:t>As the Communication and Marketing Senior Manager, you will play a central role in leading, shaping, and delivering SWISCo’s communications, marketing, and reputation</w:t>
            </w:r>
            <w:r w:rsidRPr="00BC3DAB">
              <w:rPr>
                <w:rFonts w:ascii="Arial" w:hAnsi="Arial"/>
                <w:bCs/>
                <w:color w:val="003366"/>
                <w:sz w:val="24"/>
              </w:rPr>
              <w:noBreakHyphen/>
              <w:t>building activity. You will ensure that your team is well managed, supported, and empowered to produce high</w:t>
            </w:r>
            <w:r w:rsidRPr="00BC3DAB">
              <w:rPr>
                <w:rFonts w:ascii="Arial" w:hAnsi="Arial"/>
                <w:bCs/>
                <w:color w:val="003366"/>
                <w:sz w:val="24"/>
              </w:rPr>
              <w:noBreakHyphen/>
              <w:t>quality, impactful work that strengthens public understanding of SWISCo’s services and enhances the organisation’s brand.</w:t>
            </w:r>
          </w:p>
          <w:p w14:paraId="5298B812" w14:textId="77777777" w:rsidR="00BC3DAB" w:rsidRPr="00BC3DAB" w:rsidRDefault="00BC3DAB" w:rsidP="00BC3DAB">
            <w:pPr>
              <w:spacing w:after="120" w:line="280" w:lineRule="atLeast"/>
              <w:rPr>
                <w:rFonts w:ascii="Arial" w:hAnsi="Arial"/>
                <w:bCs/>
                <w:color w:val="003366"/>
                <w:sz w:val="24"/>
              </w:rPr>
            </w:pPr>
            <w:r w:rsidRPr="00BC3DAB">
              <w:rPr>
                <w:rFonts w:ascii="Arial" w:hAnsi="Arial"/>
                <w:bCs/>
                <w:color w:val="003366"/>
                <w:sz w:val="24"/>
              </w:rPr>
              <w:t>You will foster a positive, collaborative, and forward</w:t>
            </w:r>
            <w:r w:rsidRPr="00BC3DAB">
              <w:rPr>
                <w:rFonts w:ascii="Arial" w:hAnsi="Arial"/>
                <w:bCs/>
                <w:color w:val="003366"/>
                <w:sz w:val="24"/>
              </w:rPr>
              <w:noBreakHyphen/>
              <w:t>thinking team culture based on professionalism, creativity, a can</w:t>
            </w:r>
            <w:r w:rsidRPr="00BC3DAB">
              <w:rPr>
                <w:rFonts w:ascii="Arial" w:hAnsi="Arial"/>
                <w:bCs/>
                <w:color w:val="003366"/>
                <w:sz w:val="24"/>
              </w:rPr>
              <w:noBreakHyphen/>
              <w:t>do attitude, and pride in delivering exceptional communication and marketing outputs.</w:t>
            </w:r>
          </w:p>
          <w:p w14:paraId="47DA5B9C" w14:textId="77777777" w:rsidR="00BC3DAB" w:rsidRPr="00BC3DAB" w:rsidRDefault="00BC3DAB" w:rsidP="00BC3DAB">
            <w:pPr>
              <w:spacing w:after="120" w:line="280" w:lineRule="atLeast"/>
              <w:rPr>
                <w:rFonts w:ascii="Arial" w:hAnsi="Arial"/>
                <w:bCs/>
                <w:color w:val="003366"/>
                <w:sz w:val="24"/>
              </w:rPr>
            </w:pPr>
            <w:r w:rsidRPr="00BC3DAB">
              <w:rPr>
                <w:rFonts w:ascii="Arial" w:hAnsi="Arial"/>
                <w:bCs/>
                <w:color w:val="003366"/>
                <w:sz w:val="24"/>
              </w:rPr>
              <w:t>A critical element of the role is ensuring that SWISCo’s work is clearly and consistently communicated to residents, partners, stakeholders, and internal audiences. You will oversee the development and delivery of campaigns, content, and communication strategies that support organisational priorities—particularly around waste, recycling, environmental stewardship, and public</w:t>
            </w:r>
            <w:r w:rsidRPr="00BC3DAB">
              <w:rPr>
                <w:rFonts w:ascii="Arial" w:hAnsi="Arial"/>
                <w:bCs/>
                <w:color w:val="003366"/>
                <w:sz w:val="24"/>
              </w:rPr>
              <w:noBreakHyphen/>
              <w:t>facing services. Your work will help influence behaviour change, promote service improvements, and strengthen public trust.</w:t>
            </w:r>
          </w:p>
          <w:p w14:paraId="1EF95E0B" w14:textId="77777777" w:rsidR="00BC3DAB" w:rsidRPr="00BC3DAB" w:rsidRDefault="00BC3DAB" w:rsidP="00BC3DAB">
            <w:pPr>
              <w:spacing w:after="120" w:line="280" w:lineRule="atLeast"/>
              <w:rPr>
                <w:rFonts w:ascii="Arial" w:hAnsi="Arial"/>
                <w:bCs/>
                <w:color w:val="003366"/>
                <w:sz w:val="24"/>
              </w:rPr>
            </w:pPr>
            <w:r w:rsidRPr="00BC3DAB">
              <w:rPr>
                <w:rFonts w:ascii="Arial" w:hAnsi="Arial"/>
                <w:bCs/>
                <w:color w:val="003366"/>
                <w:sz w:val="24"/>
              </w:rPr>
              <w:t>Safety and wellbeing are core values for SWISCo, and your leadership will ensure that communication practices reinforce safe behaviours and support a healthy workplace culture. You will embed clear, accessible, and responsible messaging across all channels.</w:t>
            </w:r>
          </w:p>
          <w:p w14:paraId="5F9994D3" w14:textId="77777777" w:rsidR="00BC3DAB" w:rsidRPr="00BC3DAB" w:rsidRDefault="00BC3DAB" w:rsidP="00BC3DAB">
            <w:pPr>
              <w:spacing w:after="120" w:line="280" w:lineRule="atLeast"/>
              <w:rPr>
                <w:rFonts w:ascii="Arial" w:hAnsi="Arial"/>
                <w:bCs/>
                <w:color w:val="003366"/>
                <w:sz w:val="24"/>
              </w:rPr>
            </w:pPr>
            <w:r w:rsidRPr="00BC3DAB">
              <w:rPr>
                <w:rFonts w:ascii="Arial" w:hAnsi="Arial"/>
                <w:bCs/>
                <w:color w:val="003366"/>
                <w:sz w:val="24"/>
              </w:rPr>
              <w:t>As a member of the SWISCo Leadership Team, you will contribute to shaping the organisation’s culture, strategic direction, and performance. You will collaborate closely with colleagues across operational and corporate services to ensure communications and marketing activity is well aligned with service needs, operational performance, and community expectations.</w:t>
            </w:r>
          </w:p>
          <w:p w14:paraId="21EF51C6" w14:textId="77777777" w:rsidR="00BC3DAB" w:rsidRPr="00BC3DAB" w:rsidRDefault="00BC3DAB" w:rsidP="00BC3DAB">
            <w:pPr>
              <w:spacing w:after="120" w:line="280" w:lineRule="atLeast"/>
              <w:rPr>
                <w:rFonts w:ascii="Arial" w:hAnsi="Arial"/>
                <w:bCs/>
                <w:color w:val="003366"/>
                <w:sz w:val="24"/>
              </w:rPr>
            </w:pPr>
            <w:r w:rsidRPr="00BC3DAB">
              <w:rPr>
                <w:rFonts w:ascii="Arial" w:hAnsi="Arial"/>
                <w:bCs/>
                <w:color w:val="003366"/>
                <w:sz w:val="24"/>
              </w:rPr>
              <w:t xml:space="preserve">From time to time, you may be required to work across different parts of Torbay to gain firsthand understanding of operational activity, provide visible leadership, and ensure communication outputs accurately reflect the work being delivered on the ground. You will interact professionally with residents, communities, and partners, </w:t>
            </w:r>
            <w:proofErr w:type="gramStart"/>
            <w:r w:rsidRPr="00BC3DAB">
              <w:rPr>
                <w:rFonts w:ascii="Arial" w:hAnsi="Arial"/>
                <w:bCs/>
                <w:color w:val="003366"/>
                <w:sz w:val="24"/>
              </w:rPr>
              <w:t>representing SWISCo’s values at all times</w:t>
            </w:r>
            <w:proofErr w:type="gramEnd"/>
            <w:r w:rsidRPr="00BC3DAB">
              <w:rPr>
                <w:rFonts w:ascii="Arial" w:hAnsi="Arial"/>
                <w:bCs/>
                <w:color w:val="003366"/>
                <w:sz w:val="24"/>
              </w:rPr>
              <w:t>.</w:t>
            </w:r>
          </w:p>
          <w:p w14:paraId="7520DAB7" w14:textId="77777777" w:rsidR="00BC3DAB" w:rsidRPr="00BC3DAB" w:rsidRDefault="00BC3DAB" w:rsidP="00BC3DAB">
            <w:pPr>
              <w:spacing w:after="120" w:line="280" w:lineRule="atLeast"/>
              <w:rPr>
                <w:rFonts w:ascii="Arial" w:hAnsi="Arial"/>
                <w:bCs/>
                <w:color w:val="003366"/>
                <w:sz w:val="24"/>
              </w:rPr>
            </w:pPr>
            <w:r w:rsidRPr="00BC3DAB">
              <w:rPr>
                <w:rFonts w:ascii="Arial" w:hAnsi="Arial"/>
                <w:bCs/>
                <w:color w:val="003366"/>
                <w:sz w:val="24"/>
              </w:rPr>
              <w:t>Your role will directly influence how SWISCo is perceived by the public, the council, and its workforce. You will play a key part in promoting a positive organisational identity and supporting a culture of pride, transparency, and shared purpose.</w:t>
            </w:r>
          </w:p>
          <w:p w14:paraId="08738AC1" w14:textId="77777777" w:rsidR="00BC3DAB" w:rsidRPr="00BC3DAB" w:rsidRDefault="00BC3DAB" w:rsidP="00BC3DAB">
            <w:pPr>
              <w:spacing w:after="120" w:line="280" w:lineRule="atLeast"/>
              <w:rPr>
                <w:rFonts w:ascii="Arial" w:hAnsi="Arial"/>
                <w:bCs/>
                <w:color w:val="003366"/>
                <w:sz w:val="24"/>
              </w:rPr>
            </w:pPr>
            <w:r w:rsidRPr="00BC3DAB">
              <w:rPr>
                <w:rFonts w:ascii="Arial" w:hAnsi="Arial"/>
                <w:bCs/>
                <w:color w:val="003366"/>
                <w:sz w:val="24"/>
              </w:rPr>
              <w:lastRenderedPageBreak/>
              <w:t>You should be proud of the work you do in this role, as effective communications and marketing will help make Torbay an attractive, informed, and engaged place to live, work, and visit.</w:t>
            </w:r>
          </w:p>
          <w:p w14:paraId="341EC64F" w14:textId="30B391FC" w:rsidR="005417C3" w:rsidRPr="00CB6CC7" w:rsidRDefault="005417C3" w:rsidP="00BC3DAB">
            <w:pPr>
              <w:spacing w:after="120" w:line="280" w:lineRule="atLeast"/>
              <w:rPr>
                <w:rFonts w:ascii="Arial" w:hAnsi="Arial"/>
                <w:bCs/>
                <w:color w:val="003366"/>
                <w:sz w:val="24"/>
              </w:rPr>
            </w:pPr>
          </w:p>
        </w:tc>
      </w:tr>
      <w:tr w:rsidR="00673570" w:rsidRPr="005224C8" w14:paraId="2F9ED614" w14:textId="77777777">
        <w:trPr>
          <w:trHeight w:val="445"/>
        </w:trPr>
        <w:tc>
          <w:tcPr>
            <w:tcW w:w="10774" w:type="dxa"/>
            <w:tcBorders>
              <w:top w:val="single" w:sz="8" w:space="0" w:color="auto"/>
              <w:left w:val="single" w:sz="8" w:space="0" w:color="auto"/>
              <w:bottom w:val="single" w:sz="8" w:space="0" w:color="auto"/>
              <w:right w:val="single" w:sz="8" w:space="0" w:color="auto"/>
            </w:tcBorders>
          </w:tcPr>
          <w:p w14:paraId="5AED97D4" w14:textId="77777777" w:rsidR="00673570" w:rsidRPr="00564476" w:rsidRDefault="00673570" w:rsidP="00F02F9C">
            <w:pPr>
              <w:numPr>
                <w:ilvl w:val="0"/>
                <w:numId w:val="1"/>
              </w:numPr>
              <w:spacing w:after="120" w:line="280" w:lineRule="atLeast"/>
              <w:rPr>
                <w:rFonts w:ascii="Arial" w:hAnsi="Arial"/>
                <w:b/>
                <w:color w:val="038A20"/>
                <w:sz w:val="24"/>
              </w:rPr>
            </w:pPr>
            <w:bookmarkStart w:id="0" w:name="_Hlk106975759"/>
            <w:r w:rsidRPr="00564476">
              <w:rPr>
                <w:rFonts w:ascii="Arial" w:hAnsi="Arial"/>
                <w:b/>
                <w:color w:val="038A20"/>
                <w:sz w:val="24"/>
              </w:rPr>
              <w:lastRenderedPageBreak/>
              <w:t>Key Purpose of Job</w:t>
            </w:r>
          </w:p>
          <w:p w14:paraId="502E9692" w14:textId="77777777" w:rsidR="00B66EC8" w:rsidRPr="000F16DA" w:rsidRDefault="00B66EC8" w:rsidP="00B66EC8">
            <w:pPr>
              <w:numPr>
                <w:ilvl w:val="1"/>
                <w:numId w:val="1"/>
              </w:numPr>
              <w:spacing w:after="120" w:line="280" w:lineRule="atLeast"/>
              <w:rPr>
                <w:rFonts w:ascii="Arial" w:hAnsi="Arial"/>
                <w:color w:val="003366"/>
                <w:sz w:val="24"/>
              </w:rPr>
            </w:pPr>
            <w:r>
              <w:rPr>
                <w:rFonts w:ascii="Arial" w:hAnsi="Arial"/>
                <w:color w:val="003366"/>
                <w:sz w:val="24"/>
              </w:rPr>
              <w:t>To provide a</w:t>
            </w:r>
            <w:r w:rsidRPr="000F16DA">
              <w:rPr>
                <w:rFonts w:ascii="Arial" w:hAnsi="Arial"/>
                <w:color w:val="003366"/>
                <w:sz w:val="24"/>
              </w:rPr>
              <w:t>n efficient, effective and professional service that, as a minimum, meets the national and local performance targets and delivers high quality outcomes for Torbay and its residents.</w:t>
            </w:r>
          </w:p>
          <w:p w14:paraId="26534A90" w14:textId="77777777" w:rsidR="00B66EC8" w:rsidRPr="000F16DA" w:rsidRDefault="00B66EC8" w:rsidP="00B66EC8">
            <w:pPr>
              <w:numPr>
                <w:ilvl w:val="1"/>
                <w:numId w:val="1"/>
              </w:numPr>
              <w:spacing w:after="120" w:line="280" w:lineRule="atLeast"/>
              <w:rPr>
                <w:rFonts w:ascii="Arial" w:hAnsi="Arial"/>
                <w:color w:val="003366"/>
                <w:sz w:val="24"/>
              </w:rPr>
            </w:pPr>
            <w:r w:rsidRPr="000F16DA">
              <w:rPr>
                <w:rFonts w:ascii="Arial" w:hAnsi="Arial"/>
                <w:color w:val="003366"/>
                <w:sz w:val="24"/>
              </w:rPr>
              <w:t>That Torbay’s residents receive an efficient and timely service in line with the performance standards set out in the Service Level Agreement with Torbay Council.</w:t>
            </w:r>
          </w:p>
          <w:p w14:paraId="646042E3" w14:textId="77777777" w:rsidR="00B66EC8" w:rsidRPr="007B734A" w:rsidRDefault="00B66EC8" w:rsidP="00B66EC8">
            <w:pPr>
              <w:numPr>
                <w:ilvl w:val="1"/>
                <w:numId w:val="1"/>
              </w:numPr>
              <w:spacing w:after="120" w:line="280" w:lineRule="atLeast"/>
              <w:rPr>
                <w:rFonts w:ascii="Arial" w:hAnsi="Arial"/>
                <w:color w:val="003366"/>
                <w:sz w:val="24"/>
              </w:rPr>
            </w:pPr>
            <w:r w:rsidRPr="007B734A">
              <w:rPr>
                <w:rFonts w:ascii="Arial" w:hAnsi="Arial"/>
                <w:color w:val="003366"/>
                <w:sz w:val="24"/>
              </w:rPr>
              <w:t xml:space="preserve">To provide an effective, responsive, efficient, high quality and professional communications service for </w:t>
            </w:r>
            <w:r>
              <w:rPr>
                <w:rFonts w:ascii="Arial" w:hAnsi="Arial"/>
                <w:color w:val="003366"/>
                <w:sz w:val="24"/>
              </w:rPr>
              <w:t>SWISCo</w:t>
            </w:r>
            <w:r w:rsidRPr="007B734A">
              <w:rPr>
                <w:rFonts w:ascii="Arial" w:hAnsi="Arial"/>
                <w:color w:val="003366"/>
                <w:sz w:val="24"/>
              </w:rPr>
              <w:t>, which includes the use of social media, marketing and media relations activity, and focuses on enhancing and protecting the organisation’s reputation.</w:t>
            </w:r>
          </w:p>
          <w:p w14:paraId="5111B6CE" w14:textId="7B767774" w:rsidR="00651419" w:rsidRPr="00865F81" w:rsidRDefault="00B66EC8" w:rsidP="00B66EC8">
            <w:pPr>
              <w:numPr>
                <w:ilvl w:val="1"/>
                <w:numId w:val="1"/>
              </w:numPr>
              <w:spacing w:after="120" w:line="280" w:lineRule="atLeast"/>
              <w:rPr>
                <w:rFonts w:ascii="Arial" w:hAnsi="Arial"/>
                <w:color w:val="120369"/>
                <w:sz w:val="24"/>
                <w:szCs w:val="24"/>
              </w:rPr>
            </w:pPr>
            <w:r>
              <w:rPr>
                <w:rFonts w:ascii="Arial" w:hAnsi="Arial"/>
                <w:color w:val="003366"/>
                <w:sz w:val="24"/>
              </w:rPr>
              <w:t xml:space="preserve">To ensure that the effective delivery of communication and engagement work to support SWISCo’s response to operational and commercial </w:t>
            </w:r>
            <w:r w:rsidR="00511B46">
              <w:rPr>
                <w:rFonts w:ascii="Arial" w:hAnsi="Arial"/>
                <w:color w:val="003366"/>
                <w:sz w:val="24"/>
              </w:rPr>
              <w:t>requirements.</w:t>
            </w:r>
          </w:p>
        </w:tc>
      </w:tr>
      <w:bookmarkEnd w:id="0"/>
    </w:tbl>
    <w:p w14:paraId="17E88495" w14:textId="77777777" w:rsidR="004E5CED" w:rsidRPr="005224C8" w:rsidRDefault="004E5CED">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1ABA11CE" w14:textId="77777777">
        <w:trPr>
          <w:trHeight w:val="445"/>
        </w:trPr>
        <w:tc>
          <w:tcPr>
            <w:tcW w:w="10774" w:type="dxa"/>
          </w:tcPr>
          <w:p w14:paraId="4E33136E" w14:textId="77777777" w:rsidR="00673570" w:rsidRPr="00564476" w:rsidRDefault="00673570" w:rsidP="00BC1053">
            <w:pPr>
              <w:numPr>
                <w:ilvl w:val="0"/>
                <w:numId w:val="1"/>
              </w:numPr>
              <w:spacing w:after="120" w:line="280" w:lineRule="atLeast"/>
              <w:rPr>
                <w:rFonts w:ascii="Arial" w:hAnsi="Arial"/>
                <w:b/>
                <w:color w:val="038A20"/>
                <w:sz w:val="24"/>
              </w:rPr>
            </w:pPr>
            <w:r w:rsidRPr="00564476">
              <w:rPr>
                <w:rFonts w:ascii="Arial" w:hAnsi="Arial"/>
                <w:b/>
                <w:color w:val="038A20"/>
                <w:sz w:val="24"/>
              </w:rPr>
              <w:t>Anticipated Outcomes of Post</w:t>
            </w:r>
          </w:p>
          <w:p w14:paraId="76018599" w14:textId="77777777" w:rsidR="00A47405" w:rsidRPr="00A47405" w:rsidRDefault="00A47405" w:rsidP="00A47405">
            <w:pPr>
              <w:numPr>
                <w:ilvl w:val="1"/>
                <w:numId w:val="1"/>
              </w:numPr>
              <w:spacing w:after="120" w:line="280" w:lineRule="atLeast"/>
              <w:rPr>
                <w:rFonts w:ascii="Arial" w:hAnsi="Arial"/>
                <w:color w:val="002A30"/>
                <w:sz w:val="24"/>
              </w:rPr>
            </w:pPr>
            <w:r w:rsidRPr="00A47405">
              <w:rPr>
                <w:rFonts w:ascii="Arial" w:hAnsi="Arial"/>
                <w:color w:val="002A30"/>
                <w:sz w:val="24"/>
              </w:rPr>
              <w:t>Provide an efficient, effective, and professional communication and marketing service that supports SWISCo in meeting national and local performance targets and delivering high</w:t>
            </w:r>
            <w:r w:rsidRPr="00A47405">
              <w:rPr>
                <w:rFonts w:ascii="Arial" w:hAnsi="Arial"/>
                <w:color w:val="002A30"/>
                <w:sz w:val="24"/>
              </w:rPr>
              <w:noBreakHyphen/>
              <w:t>quality outcomes for Torbay’s residents, businesses, and stakeholders</w:t>
            </w:r>
          </w:p>
          <w:p w14:paraId="6B504E71" w14:textId="77777777" w:rsidR="00E9517E" w:rsidRPr="00E9517E" w:rsidRDefault="00E9517E" w:rsidP="00E9517E">
            <w:pPr>
              <w:numPr>
                <w:ilvl w:val="1"/>
                <w:numId w:val="1"/>
              </w:numPr>
              <w:spacing w:after="120" w:line="280" w:lineRule="atLeast"/>
              <w:rPr>
                <w:rFonts w:ascii="Arial" w:hAnsi="Arial"/>
                <w:color w:val="002A30"/>
                <w:sz w:val="24"/>
              </w:rPr>
            </w:pPr>
            <w:r w:rsidRPr="00E9517E">
              <w:rPr>
                <w:rFonts w:ascii="Arial" w:hAnsi="Arial"/>
                <w:color w:val="002A30"/>
                <w:sz w:val="24"/>
              </w:rPr>
              <w:t>Develop creative briefs and lead the creative direction for all advertising, campaigns, brand activity, and public</w:t>
            </w:r>
            <w:r w:rsidRPr="00E9517E">
              <w:rPr>
                <w:rFonts w:ascii="Arial" w:hAnsi="Arial"/>
                <w:color w:val="002A30"/>
                <w:sz w:val="24"/>
              </w:rPr>
              <w:noBreakHyphen/>
              <w:t>facing communications across print, digital, video, and emerging channels.</w:t>
            </w:r>
          </w:p>
          <w:p w14:paraId="1BED10BD" w14:textId="77777777" w:rsidR="00464F65" w:rsidRPr="00464F65" w:rsidRDefault="00464F65" w:rsidP="00464F65">
            <w:pPr>
              <w:numPr>
                <w:ilvl w:val="1"/>
                <w:numId w:val="1"/>
              </w:numPr>
              <w:spacing w:after="120" w:line="280" w:lineRule="atLeast"/>
              <w:rPr>
                <w:rFonts w:ascii="Arial" w:hAnsi="Arial"/>
                <w:color w:val="002A30"/>
                <w:sz w:val="24"/>
              </w:rPr>
            </w:pPr>
            <w:r w:rsidRPr="00464F65">
              <w:rPr>
                <w:rFonts w:ascii="Arial" w:hAnsi="Arial"/>
                <w:color w:val="002A30"/>
                <w:sz w:val="24"/>
              </w:rPr>
              <w:t>Design, deliver, and evaluate multichannel communication and marketing campaigns across the full customer lifecycle, ensuring consistent messaging, strong brand alignment, and clear support for service objectives.</w:t>
            </w:r>
          </w:p>
          <w:p w14:paraId="07424751" w14:textId="77777777" w:rsidR="00464F65" w:rsidRPr="00464F65" w:rsidRDefault="00464F65" w:rsidP="00464F65">
            <w:pPr>
              <w:numPr>
                <w:ilvl w:val="1"/>
                <w:numId w:val="1"/>
              </w:numPr>
              <w:spacing w:after="120" w:line="280" w:lineRule="atLeast"/>
              <w:rPr>
                <w:rFonts w:ascii="Arial" w:hAnsi="Arial"/>
                <w:color w:val="002A30"/>
                <w:sz w:val="24"/>
              </w:rPr>
            </w:pPr>
            <w:r w:rsidRPr="00464F65">
              <w:rPr>
                <w:rFonts w:ascii="Arial" w:hAnsi="Arial"/>
                <w:color w:val="002A30"/>
                <w:sz w:val="24"/>
              </w:rPr>
              <w:t>Oversee the creation and maintenance of content across customer</w:t>
            </w:r>
            <w:r w:rsidRPr="00464F65">
              <w:rPr>
                <w:rFonts w:ascii="Arial" w:hAnsi="Arial"/>
                <w:color w:val="002A30"/>
                <w:sz w:val="24"/>
              </w:rPr>
              <w:noBreakHyphen/>
              <w:t>facing platforms, internal communication channels, social media, digital platforms, events, and all other key touchpoints to ensure accessible, timely, and high</w:t>
            </w:r>
            <w:r w:rsidRPr="00464F65">
              <w:rPr>
                <w:rFonts w:ascii="Arial" w:hAnsi="Arial"/>
                <w:color w:val="002A30"/>
                <w:sz w:val="24"/>
              </w:rPr>
              <w:noBreakHyphen/>
              <w:t>quality information.</w:t>
            </w:r>
          </w:p>
          <w:p w14:paraId="6A8828C4" w14:textId="77777777" w:rsidR="000373C5" w:rsidRPr="000373C5" w:rsidRDefault="000373C5" w:rsidP="000373C5">
            <w:pPr>
              <w:numPr>
                <w:ilvl w:val="1"/>
                <w:numId w:val="1"/>
              </w:numPr>
              <w:spacing w:after="120" w:line="280" w:lineRule="atLeast"/>
              <w:rPr>
                <w:rFonts w:ascii="Arial" w:hAnsi="Arial"/>
                <w:color w:val="002A30"/>
                <w:sz w:val="24"/>
              </w:rPr>
            </w:pPr>
            <w:r w:rsidRPr="000373C5">
              <w:rPr>
                <w:rFonts w:ascii="Arial" w:hAnsi="Arial"/>
                <w:color w:val="002A30"/>
                <w:sz w:val="24"/>
              </w:rPr>
              <w:t>Establish, maintain, and monitor communication standards and guidelines, ensuring all messaging is professional, accurate, legally compliant, and aligned with SWISCo and Torbay Council expectations.</w:t>
            </w:r>
          </w:p>
          <w:p w14:paraId="57D90138" w14:textId="77777777" w:rsidR="00536FA4" w:rsidRPr="00536FA4" w:rsidRDefault="00536FA4" w:rsidP="00536FA4">
            <w:pPr>
              <w:numPr>
                <w:ilvl w:val="1"/>
                <w:numId w:val="1"/>
              </w:numPr>
              <w:spacing w:after="120" w:line="280" w:lineRule="atLeast"/>
              <w:rPr>
                <w:rFonts w:ascii="Arial" w:hAnsi="Arial"/>
                <w:color w:val="002A30"/>
                <w:sz w:val="24"/>
              </w:rPr>
            </w:pPr>
            <w:r w:rsidRPr="00536FA4">
              <w:rPr>
                <w:rFonts w:ascii="Arial" w:hAnsi="Arial"/>
                <w:color w:val="002A30"/>
                <w:sz w:val="24"/>
              </w:rPr>
              <w:t>Gather, analyse, and apply customer insights, market intelligence, behavioural data, and stakeholder feedback to inform strategies that improve engagement, increase service uptake, support behaviour change, and enhance customer experience.</w:t>
            </w:r>
          </w:p>
          <w:p w14:paraId="21470BB0" w14:textId="77777777" w:rsidR="00536FA4" w:rsidRPr="00536FA4" w:rsidRDefault="00536FA4" w:rsidP="00536FA4">
            <w:pPr>
              <w:numPr>
                <w:ilvl w:val="1"/>
                <w:numId w:val="1"/>
              </w:numPr>
              <w:spacing w:after="120" w:line="280" w:lineRule="atLeast"/>
              <w:rPr>
                <w:rFonts w:ascii="Arial" w:hAnsi="Arial"/>
                <w:color w:val="002A30"/>
                <w:sz w:val="24"/>
              </w:rPr>
            </w:pPr>
            <w:r w:rsidRPr="00536FA4">
              <w:rPr>
                <w:rFonts w:ascii="Arial" w:hAnsi="Arial"/>
                <w:color w:val="002A30"/>
                <w:sz w:val="24"/>
              </w:rPr>
              <w:t>Track, measure, and report the impact of all communication and marketing initiatives, using analytics and performance data to optimise future campaigns, support decision</w:t>
            </w:r>
            <w:r w:rsidRPr="00536FA4">
              <w:rPr>
                <w:rFonts w:ascii="Arial" w:hAnsi="Arial"/>
                <w:color w:val="002A30"/>
                <w:sz w:val="24"/>
              </w:rPr>
              <w:noBreakHyphen/>
              <w:t>making, and evidence value for money.</w:t>
            </w:r>
          </w:p>
          <w:p w14:paraId="3566C644" w14:textId="77777777" w:rsidR="00536FA4" w:rsidRPr="00536FA4" w:rsidRDefault="00536FA4" w:rsidP="00536FA4">
            <w:pPr>
              <w:numPr>
                <w:ilvl w:val="1"/>
                <w:numId w:val="1"/>
              </w:numPr>
              <w:spacing w:after="120" w:line="280" w:lineRule="atLeast"/>
              <w:rPr>
                <w:rFonts w:ascii="Arial" w:hAnsi="Arial"/>
                <w:color w:val="002A30"/>
                <w:sz w:val="24"/>
              </w:rPr>
            </w:pPr>
            <w:r w:rsidRPr="00536FA4">
              <w:rPr>
                <w:rFonts w:ascii="Arial" w:hAnsi="Arial"/>
                <w:color w:val="002A30"/>
                <w:sz w:val="24"/>
              </w:rPr>
              <w:t>Prepare and present proposals, campaign concepts, insights, and final deliverables to senior leaders, operational managers, and external partners, ensuring clear communication of strategies, outcomes, budgets, and resource implications.</w:t>
            </w:r>
          </w:p>
          <w:p w14:paraId="34CDFDA7" w14:textId="77777777" w:rsidR="00536FA4" w:rsidRPr="00536FA4" w:rsidRDefault="00536FA4" w:rsidP="00536FA4">
            <w:pPr>
              <w:numPr>
                <w:ilvl w:val="1"/>
                <w:numId w:val="1"/>
              </w:numPr>
              <w:spacing w:after="120" w:line="280" w:lineRule="atLeast"/>
              <w:rPr>
                <w:rFonts w:ascii="Arial" w:hAnsi="Arial"/>
                <w:color w:val="002A30"/>
                <w:sz w:val="24"/>
              </w:rPr>
            </w:pPr>
            <w:r w:rsidRPr="00536FA4">
              <w:rPr>
                <w:rFonts w:ascii="Arial" w:hAnsi="Arial"/>
                <w:color w:val="002A30"/>
                <w:sz w:val="24"/>
              </w:rPr>
              <w:t>Ensure that all communication and marketing activity supports efficient and timely service delivery, in line with Service Level Agreements and quality standards agreed with Torbay Council.</w:t>
            </w:r>
          </w:p>
          <w:p w14:paraId="3C43778C" w14:textId="77777777" w:rsidR="00260455" w:rsidRPr="00260455" w:rsidRDefault="00260455" w:rsidP="00260455">
            <w:pPr>
              <w:numPr>
                <w:ilvl w:val="1"/>
                <w:numId w:val="1"/>
              </w:numPr>
              <w:spacing w:after="120" w:line="280" w:lineRule="atLeast"/>
              <w:rPr>
                <w:rFonts w:ascii="Arial" w:hAnsi="Arial"/>
                <w:color w:val="002A30"/>
                <w:sz w:val="24"/>
              </w:rPr>
            </w:pPr>
            <w:r w:rsidRPr="00260455">
              <w:rPr>
                <w:rFonts w:ascii="Arial" w:hAnsi="Arial"/>
                <w:color w:val="002A30"/>
                <w:sz w:val="24"/>
              </w:rPr>
              <w:lastRenderedPageBreak/>
              <w:t>Ensure budgets, resources, and procurement processes are managed effectively, identifying efficiencies, capturing cost savings, and ensuring all marketing activity complies with statutory requirements and procurement regulations.</w:t>
            </w:r>
          </w:p>
          <w:p w14:paraId="3D9834B8" w14:textId="77777777" w:rsidR="00260455" w:rsidRPr="00260455" w:rsidRDefault="00260455" w:rsidP="00260455">
            <w:pPr>
              <w:numPr>
                <w:ilvl w:val="1"/>
                <w:numId w:val="1"/>
              </w:numPr>
              <w:spacing w:after="120" w:line="280" w:lineRule="atLeast"/>
              <w:rPr>
                <w:rFonts w:ascii="Arial" w:hAnsi="Arial"/>
                <w:color w:val="002A30"/>
                <w:sz w:val="24"/>
              </w:rPr>
            </w:pPr>
            <w:r w:rsidRPr="00260455">
              <w:rPr>
                <w:rFonts w:ascii="Arial" w:hAnsi="Arial"/>
                <w:color w:val="002A30"/>
                <w:sz w:val="24"/>
              </w:rPr>
              <w:t>Support organisational projects, initiatives, and improvement programmes, promoting the work of SWISCo and raising the profile of parks, open spaces, waste and recycling services, and wider community</w:t>
            </w:r>
            <w:r w:rsidRPr="00260455">
              <w:rPr>
                <w:rFonts w:ascii="Arial" w:hAnsi="Arial"/>
                <w:color w:val="002A30"/>
                <w:sz w:val="24"/>
              </w:rPr>
              <w:noBreakHyphen/>
              <w:t>facing operations.</w:t>
            </w:r>
          </w:p>
          <w:p w14:paraId="3031A13A" w14:textId="77777777" w:rsidR="00260455" w:rsidRPr="00260455" w:rsidRDefault="00260455" w:rsidP="00260455">
            <w:pPr>
              <w:numPr>
                <w:ilvl w:val="1"/>
                <w:numId w:val="1"/>
              </w:numPr>
              <w:spacing w:after="120" w:line="280" w:lineRule="atLeast"/>
              <w:rPr>
                <w:rFonts w:ascii="Arial" w:hAnsi="Arial"/>
                <w:color w:val="002A30"/>
                <w:sz w:val="24"/>
              </w:rPr>
            </w:pPr>
            <w:r w:rsidRPr="00260455">
              <w:rPr>
                <w:rFonts w:ascii="Arial" w:hAnsi="Arial"/>
                <w:color w:val="002A30"/>
                <w:sz w:val="24"/>
              </w:rPr>
              <w:t>Promote SWISCo’s reputation for efficient, high</w:t>
            </w:r>
            <w:r w:rsidRPr="00260455">
              <w:rPr>
                <w:rFonts w:ascii="Arial" w:hAnsi="Arial"/>
                <w:color w:val="002A30"/>
                <w:sz w:val="24"/>
              </w:rPr>
              <w:noBreakHyphen/>
              <w:t>quality service delivery, positioning the organisation positively within the community, with partners, and across Torbay Council.</w:t>
            </w:r>
          </w:p>
          <w:p w14:paraId="29749AB6" w14:textId="77777777" w:rsidR="00260455" w:rsidRPr="00260455" w:rsidRDefault="00260455" w:rsidP="00260455">
            <w:pPr>
              <w:numPr>
                <w:ilvl w:val="1"/>
                <w:numId w:val="1"/>
              </w:numPr>
              <w:spacing w:after="120" w:line="280" w:lineRule="atLeast"/>
              <w:rPr>
                <w:rFonts w:ascii="Arial" w:hAnsi="Arial"/>
                <w:color w:val="002A30"/>
                <w:sz w:val="24"/>
              </w:rPr>
            </w:pPr>
            <w:r w:rsidRPr="00260455">
              <w:rPr>
                <w:rFonts w:ascii="Arial" w:hAnsi="Arial"/>
                <w:color w:val="002A30"/>
                <w:sz w:val="24"/>
              </w:rPr>
              <w:t>Ensure all communication and marketing activity is legally compliant, including adherence to data protection, accessibility standards, advertising regulations, and brand governance.</w:t>
            </w:r>
          </w:p>
          <w:p w14:paraId="132F4304" w14:textId="77777777" w:rsidR="00F761BB" w:rsidRPr="00F761BB" w:rsidRDefault="00F761BB" w:rsidP="00F761BB">
            <w:pPr>
              <w:numPr>
                <w:ilvl w:val="1"/>
                <w:numId w:val="1"/>
              </w:numPr>
              <w:spacing w:after="120" w:line="280" w:lineRule="atLeast"/>
              <w:rPr>
                <w:rFonts w:ascii="Arial" w:hAnsi="Arial"/>
                <w:color w:val="002A30"/>
                <w:sz w:val="24"/>
              </w:rPr>
            </w:pPr>
            <w:r w:rsidRPr="00F761BB">
              <w:rPr>
                <w:rFonts w:ascii="Arial" w:hAnsi="Arial"/>
                <w:color w:val="002A30"/>
                <w:sz w:val="24"/>
              </w:rPr>
              <w:t>Actively contribute to a ‘One Team, One Goal’ culture, promoting collaboration, shared purpose, and a positive organisational identity internally and externally.</w:t>
            </w:r>
          </w:p>
          <w:p w14:paraId="187D51DC" w14:textId="340D6134" w:rsidR="00115273" w:rsidRPr="00F761BB" w:rsidRDefault="00115273" w:rsidP="00F761BB">
            <w:pPr>
              <w:spacing w:after="120" w:line="280" w:lineRule="atLeast"/>
              <w:rPr>
                <w:rFonts w:ascii="Arial" w:hAnsi="Arial"/>
                <w:color w:val="002A30"/>
                <w:sz w:val="24"/>
              </w:rPr>
            </w:pPr>
          </w:p>
        </w:tc>
      </w:tr>
    </w:tbl>
    <w:p w14:paraId="4716BBA1" w14:textId="77777777" w:rsidR="00737DC3" w:rsidRDefault="00737DC3"/>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14:paraId="061F1FD5" w14:textId="77777777">
        <w:trPr>
          <w:trHeight w:val="445"/>
        </w:trPr>
        <w:tc>
          <w:tcPr>
            <w:tcW w:w="10774" w:type="dxa"/>
          </w:tcPr>
          <w:p w14:paraId="7FDA9C94" w14:textId="77777777" w:rsidR="00BD6069" w:rsidRPr="00564476" w:rsidRDefault="00B079B7" w:rsidP="00C53FA2">
            <w:pPr>
              <w:numPr>
                <w:ilvl w:val="0"/>
                <w:numId w:val="1"/>
              </w:numPr>
              <w:spacing w:after="120" w:line="280" w:lineRule="atLeast"/>
              <w:rPr>
                <w:rFonts w:ascii="Arial" w:hAnsi="Arial"/>
                <w:b/>
                <w:color w:val="038A20"/>
                <w:sz w:val="24"/>
              </w:rPr>
            </w:pPr>
            <w:r w:rsidRPr="00564476">
              <w:rPr>
                <w:rFonts w:ascii="Arial" w:hAnsi="Arial"/>
                <w:b/>
                <w:color w:val="038A20"/>
                <w:sz w:val="24"/>
              </w:rPr>
              <w:t xml:space="preserve">List Key Duties and </w:t>
            </w:r>
            <w:r w:rsidR="00673570" w:rsidRPr="00564476">
              <w:rPr>
                <w:rFonts w:ascii="Arial" w:hAnsi="Arial"/>
                <w:b/>
                <w:color w:val="038A20"/>
                <w:sz w:val="24"/>
              </w:rPr>
              <w:t xml:space="preserve">accountabilities of the post </w:t>
            </w:r>
            <w:r w:rsidR="00600F22" w:rsidRPr="00564476">
              <w:rPr>
                <w:rFonts w:ascii="Arial" w:hAnsi="Arial"/>
                <w:b/>
                <w:color w:val="038A20"/>
                <w:sz w:val="24"/>
              </w:rPr>
              <w:t xml:space="preserve"> </w:t>
            </w:r>
          </w:p>
          <w:p w14:paraId="4366221C" w14:textId="77777777"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Act as the day</w:t>
            </w:r>
            <w:r w:rsidRPr="007A1184">
              <w:rPr>
                <w:rFonts w:ascii="Arial" w:hAnsi="Arial"/>
                <w:sz w:val="24"/>
                <w:szCs w:val="24"/>
              </w:rPr>
              <w:noBreakHyphen/>
              <w:t>to</w:t>
            </w:r>
            <w:r w:rsidRPr="007A1184">
              <w:rPr>
                <w:rFonts w:ascii="Arial" w:hAnsi="Arial"/>
                <w:sz w:val="24"/>
                <w:szCs w:val="24"/>
              </w:rPr>
              <w:noBreakHyphen/>
              <w:t>day decision-maker for all marketing, communication, public engagement, and brand</w:t>
            </w:r>
            <w:r w:rsidRPr="007A1184">
              <w:rPr>
                <w:rFonts w:ascii="Arial" w:hAnsi="Arial"/>
                <w:sz w:val="24"/>
                <w:szCs w:val="24"/>
              </w:rPr>
              <w:noBreakHyphen/>
              <w:t>related issues, providing strategic direction and ensuring smooth and effective delivery of campaigns, content, and service outputs.</w:t>
            </w:r>
          </w:p>
          <w:p w14:paraId="40376EC7" w14:textId="7773DEDD"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Lead all employment-related matters within the Marketing and Communications team, including managing investigations, conduct, disciplinary and capability processes, workforce planning, and supporting a positive, creative, and high</w:t>
            </w:r>
            <w:r w:rsidRPr="007A1184">
              <w:rPr>
                <w:rFonts w:ascii="Arial" w:hAnsi="Arial"/>
                <w:sz w:val="24"/>
                <w:szCs w:val="24"/>
              </w:rPr>
              <w:noBreakHyphen/>
              <w:t>performing team culture.</w:t>
            </w:r>
          </w:p>
          <w:p w14:paraId="29A1A3A2" w14:textId="6ADF06EC"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Lead the development and implementation of communication and marketing service improvements, creating proposals and efficiencies that enhance performance, strengthen customer engagement, and support organisational priorities.</w:t>
            </w:r>
          </w:p>
          <w:p w14:paraId="390F4170" w14:textId="2F447195"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Drive and embed a culture of innovation and continuous improvement, supporting change initiatives and promoting new ways of working across communication and marketing functions.</w:t>
            </w:r>
          </w:p>
          <w:p w14:paraId="194E3963" w14:textId="37C21233"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Review, develop, and implement communication, branding, and customer engagement strategies and policies to ensure best practice, legal compliance (including accessibility), and alignment with organisational objectives.</w:t>
            </w:r>
          </w:p>
          <w:p w14:paraId="68FC3A51" w14:textId="4103A11F"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 xml:space="preserve">Work with the </w:t>
            </w:r>
            <w:r>
              <w:rPr>
                <w:rFonts w:ascii="Arial" w:hAnsi="Arial"/>
                <w:sz w:val="24"/>
                <w:szCs w:val="24"/>
              </w:rPr>
              <w:t xml:space="preserve">Managing Director, Chief Operating officers and </w:t>
            </w:r>
            <w:r w:rsidRPr="007A1184">
              <w:rPr>
                <w:rFonts w:ascii="Arial" w:hAnsi="Arial"/>
                <w:sz w:val="24"/>
                <w:szCs w:val="24"/>
              </w:rPr>
              <w:t>Head of Service to deliver transformational communications projects, digital improvements, and innovative marketing solutions that enhance SWISCo’s visibility, customer understanding, and reputation.</w:t>
            </w:r>
          </w:p>
          <w:p w14:paraId="2F562DD6" w14:textId="608973CC"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 xml:space="preserve">Collaborate with the </w:t>
            </w:r>
            <w:r>
              <w:rPr>
                <w:rFonts w:ascii="Arial" w:hAnsi="Arial"/>
                <w:sz w:val="24"/>
                <w:szCs w:val="24"/>
              </w:rPr>
              <w:t xml:space="preserve">Managing Director, Chief Operating officers and </w:t>
            </w:r>
            <w:r w:rsidRPr="007A1184">
              <w:rPr>
                <w:rFonts w:ascii="Arial" w:hAnsi="Arial"/>
                <w:sz w:val="24"/>
                <w:szCs w:val="24"/>
              </w:rPr>
              <w:t>Head of Service to draft, develop, and deliver marketing and communication policies that respond to legislative, technological, and organisational changes, ensuring they are effectively implemented and reviewed.</w:t>
            </w:r>
          </w:p>
          <w:p w14:paraId="1829409D" w14:textId="72870C02"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Lead effective complaint, enquiry, and media-response management for areas relating to service communications, ensuring timely, accurate, and professional responses in accordance with policy, customer standards, and reputational considerations.</w:t>
            </w:r>
          </w:p>
          <w:p w14:paraId="01A080A9" w14:textId="0AA41F77"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lastRenderedPageBreak/>
              <w:t>Establish appropriate levels of delegation within the team and allocate resources efficiently, ensuring priorities are met and workloads are managed effectively.</w:t>
            </w:r>
          </w:p>
          <w:p w14:paraId="05747AA9" w14:textId="3F5E25CB"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Provide communication and media-support capabilities for major emergencies, crises, or business recovery situations, ensuring timely and accurate public information and internal communication.</w:t>
            </w:r>
          </w:p>
          <w:p w14:paraId="60925FC3" w14:textId="633DD4F5"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Build, facilitate, and maintain strong working relationships with internal teams, external partners, media outlets, community groups, and stakeholders to support effective communication and collaborative working.</w:t>
            </w:r>
          </w:p>
          <w:p w14:paraId="6A70B448" w14:textId="1B0DC920"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Actively engage with other Service Managers and Team Managers across SWISCo to ensure marketing and communication activity is well integrated, supports operational delivery, and provides a seamless customer experience.</w:t>
            </w:r>
          </w:p>
          <w:p w14:paraId="00C11317" w14:textId="43EED397" w:rsidR="007A1184" w:rsidRPr="007A1184" w:rsidRDefault="007A1184" w:rsidP="007A1184">
            <w:pPr>
              <w:numPr>
                <w:ilvl w:val="1"/>
                <w:numId w:val="1"/>
              </w:numPr>
              <w:spacing w:after="120" w:line="280" w:lineRule="atLeast"/>
              <w:rPr>
                <w:rFonts w:ascii="Arial" w:hAnsi="Arial"/>
                <w:sz w:val="24"/>
                <w:szCs w:val="24"/>
              </w:rPr>
            </w:pPr>
            <w:r w:rsidRPr="007A1184">
              <w:rPr>
                <w:rFonts w:ascii="Arial" w:hAnsi="Arial"/>
                <w:sz w:val="24"/>
                <w:szCs w:val="24"/>
              </w:rPr>
              <w:t>Monitor and report on key performance indicators for marketing, communication, digital engagement, and customer insight, ensuring alignment with the Business Plan and developing strategies to address any performance issues.</w:t>
            </w:r>
          </w:p>
          <w:p w14:paraId="478CF851" w14:textId="77777777" w:rsidR="006E5AD1" w:rsidRPr="002271BD" w:rsidRDefault="006E5AD1" w:rsidP="007A1184">
            <w:pPr>
              <w:spacing w:after="120" w:line="280" w:lineRule="atLeast"/>
              <w:ind w:left="360"/>
              <w:rPr>
                <w:rFonts w:ascii="Arial" w:hAnsi="Arial"/>
                <w:sz w:val="24"/>
                <w:szCs w:val="24"/>
              </w:rPr>
            </w:pPr>
          </w:p>
        </w:tc>
      </w:tr>
    </w:tbl>
    <w:p w14:paraId="4DF6FEE6" w14:textId="77777777" w:rsidR="000F16DA" w:rsidRPr="005224C8" w:rsidRDefault="000F16DA">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50D8428C" w14:textId="77777777" w:rsidTr="00B079B7">
        <w:trPr>
          <w:trHeight w:val="689"/>
        </w:trPr>
        <w:tc>
          <w:tcPr>
            <w:tcW w:w="10774" w:type="dxa"/>
          </w:tcPr>
          <w:p w14:paraId="4579F2AB" w14:textId="77777777" w:rsidR="00600F22" w:rsidRPr="00564476" w:rsidRDefault="00600F22" w:rsidP="00C53FA2">
            <w:pPr>
              <w:numPr>
                <w:ilvl w:val="0"/>
                <w:numId w:val="1"/>
              </w:numPr>
              <w:spacing w:after="120" w:line="280" w:lineRule="atLeast"/>
              <w:rPr>
                <w:rFonts w:ascii="Arial" w:hAnsi="Arial"/>
                <w:b/>
                <w:color w:val="038A20"/>
                <w:sz w:val="24"/>
              </w:rPr>
            </w:pPr>
            <w:r w:rsidRPr="00564476">
              <w:rPr>
                <w:rFonts w:ascii="Arial" w:hAnsi="Arial"/>
                <w:b/>
                <w:color w:val="038A20"/>
                <w:sz w:val="24"/>
              </w:rPr>
              <w:t>Budgetary / Financial Responsibilities of the post</w:t>
            </w:r>
          </w:p>
          <w:p w14:paraId="725F65FB" w14:textId="3B97A2DF" w:rsidR="00BB4091" w:rsidRPr="002008DD" w:rsidRDefault="00771F21" w:rsidP="00CD1D1F">
            <w:pPr>
              <w:numPr>
                <w:ilvl w:val="1"/>
                <w:numId w:val="1"/>
              </w:numPr>
              <w:spacing w:after="120" w:line="280" w:lineRule="atLeast"/>
              <w:rPr>
                <w:rFonts w:ascii="Arial" w:hAnsi="Arial"/>
                <w:color w:val="120369"/>
                <w:sz w:val="24"/>
              </w:rPr>
            </w:pPr>
            <w:r w:rsidRPr="00B03FA9">
              <w:rPr>
                <w:rFonts w:ascii="Arial" w:hAnsi="Arial"/>
                <w:sz w:val="24"/>
              </w:rPr>
              <w:t>Responsibility for ensuring that communication and engagement activities are carried out within agreed budgets</w:t>
            </w:r>
            <w:r>
              <w:rPr>
                <w:rFonts w:ascii="Arial" w:hAnsi="Arial"/>
                <w:color w:val="003366"/>
                <w:sz w:val="24"/>
              </w:rPr>
              <w:t>.</w:t>
            </w:r>
          </w:p>
        </w:tc>
      </w:tr>
    </w:tbl>
    <w:p w14:paraId="137DD226" w14:textId="77777777" w:rsidR="00600F22" w:rsidRDefault="00600F22"/>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E36F3F" w14:paraId="5A5D866C" w14:textId="77777777" w:rsidTr="00EC259F">
        <w:trPr>
          <w:trHeight w:val="833"/>
        </w:trPr>
        <w:tc>
          <w:tcPr>
            <w:tcW w:w="10774" w:type="dxa"/>
          </w:tcPr>
          <w:p w14:paraId="5CF3B4C0" w14:textId="77777777" w:rsidR="00E36F3F" w:rsidRPr="00564476" w:rsidRDefault="00E36F3F" w:rsidP="00C53FA2">
            <w:pPr>
              <w:numPr>
                <w:ilvl w:val="0"/>
                <w:numId w:val="1"/>
              </w:numPr>
              <w:spacing w:after="120" w:line="280" w:lineRule="atLeast"/>
              <w:rPr>
                <w:rFonts w:ascii="Arial" w:hAnsi="Arial"/>
                <w:b/>
                <w:color w:val="038A20"/>
                <w:sz w:val="24"/>
              </w:rPr>
            </w:pPr>
            <w:r w:rsidRPr="00564476">
              <w:rPr>
                <w:rFonts w:ascii="Arial" w:hAnsi="Arial"/>
                <w:b/>
                <w:color w:val="038A20"/>
                <w:sz w:val="24"/>
              </w:rPr>
              <w:t xml:space="preserve">Supervision / Line Management Responsibilities of the post </w:t>
            </w:r>
          </w:p>
          <w:p w14:paraId="0C6A0564" w14:textId="6C9C4586" w:rsidR="006E63C7" w:rsidRPr="006E63C7" w:rsidRDefault="0063177D" w:rsidP="00C53FA2">
            <w:pPr>
              <w:numPr>
                <w:ilvl w:val="1"/>
                <w:numId w:val="1"/>
              </w:numPr>
              <w:spacing w:after="120" w:line="280" w:lineRule="atLeast"/>
              <w:rPr>
                <w:rFonts w:ascii="Arial" w:hAnsi="Arial"/>
                <w:color w:val="120369"/>
                <w:sz w:val="24"/>
              </w:rPr>
            </w:pPr>
            <w:r w:rsidRPr="00B03FA9">
              <w:rPr>
                <w:rFonts w:ascii="Arial" w:hAnsi="Arial"/>
                <w:sz w:val="24"/>
              </w:rPr>
              <w:t xml:space="preserve">Directing the work of up to 3 staff members in terms of marketing and communications </w:t>
            </w:r>
          </w:p>
        </w:tc>
      </w:tr>
    </w:tbl>
    <w:p w14:paraId="50FAC6CF" w14:textId="77777777" w:rsidR="005017D3" w:rsidRDefault="005017D3"/>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19BC07B1" w14:textId="77777777" w:rsidTr="00A9761F">
        <w:trPr>
          <w:trHeight w:val="785"/>
        </w:trPr>
        <w:tc>
          <w:tcPr>
            <w:tcW w:w="10774" w:type="dxa"/>
          </w:tcPr>
          <w:p w14:paraId="3FA9CA6B" w14:textId="77777777" w:rsidR="00600F22" w:rsidRPr="00564476" w:rsidRDefault="00600F22" w:rsidP="00C53FA2">
            <w:pPr>
              <w:numPr>
                <w:ilvl w:val="0"/>
                <w:numId w:val="1"/>
              </w:numPr>
              <w:spacing w:after="120" w:line="280" w:lineRule="atLeast"/>
              <w:rPr>
                <w:rFonts w:ascii="Arial" w:hAnsi="Arial"/>
                <w:b/>
                <w:color w:val="038A20"/>
                <w:sz w:val="24"/>
              </w:rPr>
            </w:pPr>
            <w:r w:rsidRPr="00564476">
              <w:rPr>
                <w:rFonts w:ascii="Arial" w:hAnsi="Arial"/>
                <w:b/>
                <w:color w:val="038A20"/>
                <w:sz w:val="24"/>
              </w:rPr>
              <w:t>Working Environment &amp; Conditions of the post</w:t>
            </w:r>
          </w:p>
          <w:p w14:paraId="6E62D002" w14:textId="77777777" w:rsidR="00A525BA" w:rsidRPr="00B03FA9" w:rsidRDefault="00A525BA" w:rsidP="00A525BA">
            <w:pPr>
              <w:numPr>
                <w:ilvl w:val="1"/>
                <w:numId w:val="1"/>
              </w:numPr>
              <w:spacing w:after="120" w:line="280" w:lineRule="atLeast"/>
              <w:rPr>
                <w:rFonts w:ascii="Arial" w:hAnsi="Arial"/>
                <w:sz w:val="24"/>
                <w:szCs w:val="24"/>
              </w:rPr>
            </w:pPr>
            <w:r w:rsidRPr="00A525BA">
              <w:rPr>
                <w:rFonts w:ascii="Arial" w:hAnsi="Arial"/>
                <w:sz w:val="24"/>
                <w:szCs w:val="24"/>
              </w:rPr>
              <w:t>This is an agile role. You will be expected to work from the Aspen Way Office at least two days per week, with flexibility to work from other sites within Torbay or undertake additional tasks when required.</w:t>
            </w:r>
          </w:p>
          <w:p w14:paraId="407D15D9" w14:textId="69D83766" w:rsidR="005918C0" w:rsidRPr="00870A91" w:rsidRDefault="00870A91" w:rsidP="00A525BA">
            <w:pPr>
              <w:numPr>
                <w:ilvl w:val="1"/>
                <w:numId w:val="1"/>
              </w:numPr>
              <w:spacing w:after="120" w:line="280" w:lineRule="atLeast"/>
              <w:rPr>
                <w:rFonts w:ascii="Arial" w:hAnsi="Arial"/>
                <w:color w:val="002A30"/>
                <w:sz w:val="24"/>
                <w:szCs w:val="24"/>
              </w:rPr>
            </w:pPr>
            <w:r w:rsidRPr="00B03FA9">
              <w:rPr>
                <w:rFonts w:ascii="Arial" w:hAnsi="Arial"/>
                <w:sz w:val="24"/>
              </w:rPr>
              <w:t>Occasional requirements to carry out site visits.</w:t>
            </w:r>
          </w:p>
        </w:tc>
      </w:tr>
    </w:tbl>
    <w:p w14:paraId="5D7FCD51"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44F310A5" w14:textId="77777777">
        <w:trPr>
          <w:trHeight w:val="445"/>
        </w:trPr>
        <w:tc>
          <w:tcPr>
            <w:tcW w:w="10774" w:type="dxa"/>
          </w:tcPr>
          <w:p w14:paraId="0AF4893A" w14:textId="77777777" w:rsidR="00600F22" w:rsidRPr="00564476" w:rsidRDefault="00600F22" w:rsidP="00C53FA2">
            <w:pPr>
              <w:numPr>
                <w:ilvl w:val="0"/>
                <w:numId w:val="1"/>
              </w:numPr>
              <w:spacing w:after="120" w:line="280" w:lineRule="atLeast"/>
              <w:rPr>
                <w:rFonts w:ascii="Arial" w:hAnsi="Arial"/>
                <w:b/>
                <w:color w:val="038A20"/>
                <w:sz w:val="24"/>
              </w:rPr>
            </w:pPr>
            <w:r w:rsidRPr="00564476">
              <w:rPr>
                <w:rFonts w:ascii="Arial" w:hAnsi="Arial"/>
                <w:b/>
                <w:color w:val="038A20"/>
                <w:sz w:val="24"/>
              </w:rPr>
              <w:t>Physical Demands of the post</w:t>
            </w:r>
          </w:p>
          <w:p w14:paraId="75CFEE3A" w14:textId="26AA78FE" w:rsidR="00F36E81" w:rsidRPr="0030095A" w:rsidRDefault="008240DE" w:rsidP="0030095A">
            <w:pPr>
              <w:numPr>
                <w:ilvl w:val="1"/>
                <w:numId w:val="1"/>
              </w:numPr>
              <w:spacing w:after="120" w:line="280" w:lineRule="atLeast"/>
              <w:rPr>
                <w:rFonts w:ascii="Arial" w:hAnsi="Arial"/>
                <w:color w:val="002A30"/>
                <w:sz w:val="24"/>
              </w:rPr>
            </w:pPr>
            <w:proofErr w:type="gramStart"/>
            <w:r w:rsidRPr="00B03FA9">
              <w:rPr>
                <w:rFonts w:ascii="Arial" w:hAnsi="Arial"/>
                <w:sz w:val="24"/>
                <w:szCs w:val="24"/>
              </w:rPr>
              <w:t>The majority of</w:t>
            </w:r>
            <w:proofErr w:type="gramEnd"/>
            <w:r w:rsidRPr="00B03FA9">
              <w:rPr>
                <w:rFonts w:ascii="Arial" w:hAnsi="Arial"/>
                <w:sz w:val="24"/>
                <w:szCs w:val="24"/>
              </w:rPr>
              <w:t xml:space="preserve"> demands will relate to the use of workstations</w:t>
            </w:r>
            <w:r w:rsidRPr="00564476">
              <w:rPr>
                <w:rFonts w:ascii="Arial" w:hAnsi="Arial"/>
                <w:color w:val="002A30"/>
                <w:sz w:val="24"/>
                <w:szCs w:val="24"/>
              </w:rPr>
              <w:t>.</w:t>
            </w:r>
            <w:r w:rsidRPr="00564476">
              <w:rPr>
                <w:rFonts w:ascii="Arial" w:hAnsi="Arial"/>
                <w:color w:val="002A30"/>
                <w:sz w:val="24"/>
              </w:rPr>
              <w:t xml:space="preserve"> </w:t>
            </w:r>
          </w:p>
        </w:tc>
      </w:tr>
    </w:tbl>
    <w:p w14:paraId="293D1B00" w14:textId="77777777" w:rsidR="00223327" w:rsidRDefault="00223327"/>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5297C186" w14:textId="77777777">
        <w:trPr>
          <w:trHeight w:val="445"/>
        </w:trPr>
        <w:tc>
          <w:tcPr>
            <w:tcW w:w="10774" w:type="dxa"/>
          </w:tcPr>
          <w:p w14:paraId="10E905BA" w14:textId="77777777" w:rsidR="00973568" w:rsidRPr="00564476" w:rsidRDefault="00600F22" w:rsidP="00C53FA2">
            <w:pPr>
              <w:numPr>
                <w:ilvl w:val="0"/>
                <w:numId w:val="1"/>
              </w:numPr>
              <w:spacing w:after="120" w:line="280" w:lineRule="atLeast"/>
              <w:rPr>
                <w:rFonts w:ascii="Arial" w:hAnsi="Arial"/>
                <w:b/>
                <w:color w:val="038A20"/>
                <w:sz w:val="24"/>
              </w:rPr>
            </w:pPr>
            <w:r w:rsidRPr="00564476">
              <w:rPr>
                <w:rFonts w:ascii="Arial" w:hAnsi="Arial"/>
                <w:b/>
                <w:color w:val="038A20"/>
                <w:sz w:val="24"/>
              </w:rPr>
              <w:t xml:space="preserve">Specific Resources used by the post </w:t>
            </w:r>
          </w:p>
          <w:p w14:paraId="3CC45258" w14:textId="3606482D" w:rsidR="00785D9D" w:rsidRPr="0030095A" w:rsidRDefault="005A5F92" w:rsidP="0030095A">
            <w:pPr>
              <w:numPr>
                <w:ilvl w:val="1"/>
                <w:numId w:val="1"/>
              </w:numPr>
              <w:spacing w:after="120" w:line="280" w:lineRule="atLeast"/>
              <w:rPr>
                <w:rFonts w:ascii="Arial" w:hAnsi="Arial"/>
                <w:color w:val="002A30"/>
                <w:sz w:val="24"/>
              </w:rPr>
            </w:pPr>
            <w:r w:rsidRPr="00564476">
              <w:rPr>
                <w:rFonts w:ascii="Arial" w:hAnsi="Arial"/>
                <w:color w:val="002A30"/>
                <w:sz w:val="24"/>
              </w:rPr>
              <w:t>I</w:t>
            </w:r>
            <w:r w:rsidR="00B01352" w:rsidRPr="00564476">
              <w:rPr>
                <w:rFonts w:ascii="Arial" w:hAnsi="Arial"/>
                <w:color w:val="002A30"/>
                <w:sz w:val="24"/>
              </w:rPr>
              <w:t>T</w:t>
            </w:r>
            <w:r w:rsidRPr="00564476">
              <w:rPr>
                <w:rFonts w:ascii="Arial" w:hAnsi="Arial"/>
                <w:color w:val="002A30"/>
                <w:sz w:val="24"/>
              </w:rPr>
              <w:t xml:space="preserve"> equipment and </w:t>
            </w:r>
            <w:r w:rsidR="00615D89" w:rsidRPr="00564476">
              <w:rPr>
                <w:rFonts w:ascii="Arial" w:hAnsi="Arial"/>
                <w:color w:val="002A30"/>
                <w:sz w:val="24"/>
              </w:rPr>
              <w:t xml:space="preserve">use of </w:t>
            </w:r>
            <w:r w:rsidR="00D10314" w:rsidRPr="00564476">
              <w:rPr>
                <w:rFonts w:ascii="Arial" w:hAnsi="Arial"/>
                <w:color w:val="002A30"/>
                <w:sz w:val="24"/>
              </w:rPr>
              <w:t xml:space="preserve">mobile </w:t>
            </w:r>
            <w:r w:rsidR="00615D89" w:rsidRPr="00564476">
              <w:rPr>
                <w:rFonts w:ascii="Arial" w:hAnsi="Arial"/>
                <w:color w:val="002A30"/>
                <w:sz w:val="24"/>
              </w:rPr>
              <w:t>technology such as phone and/or tablet</w:t>
            </w:r>
            <w:r w:rsidR="006E0B9A" w:rsidRPr="00564476">
              <w:rPr>
                <w:rFonts w:ascii="Arial" w:hAnsi="Arial"/>
                <w:color w:val="002A30"/>
                <w:sz w:val="24"/>
              </w:rPr>
              <w:t>.</w:t>
            </w:r>
          </w:p>
        </w:tc>
      </w:tr>
    </w:tbl>
    <w:p w14:paraId="22E81D6E"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59B7C39C" w14:textId="77777777">
        <w:trPr>
          <w:trHeight w:val="445"/>
        </w:trPr>
        <w:tc>
          <w:tcPr>
            <w:tcW w:w="10774" w:type="dxa"/>
          </w:tcPr>
          <w:p w14:paraId="3DBDC014" w14:textId="77777777" w:rsidR="00600F22" w:rsidRPr="00564476" w:rsidRDefault="00600F22" w:rsidP="00C53FA2">
            <w:pPr>
              <w:numPr>
                <w:ilvl w:val="0"/>
                <w:numId w:val="1"/>
              </w:numPr>
              <w:spacing w:after="120" w:line="280" w:lineRule="atLeast"/>
              <w:rPr>
                <w:rFonts w:ascii="Arial" w:hAnsi="Arial"/>
                <w:b/>
                <w:color w:val="038A20"/>
                <w:sz w:val="24"/>
              </w:rPr>
            </w:pPr>
            <w:r w:rsidRPr="00564476">
              <w:rPr>
                <w:rFonts w:ascii="Arial" w:hAnsi="Arial"/>
                <w:b/>
                <w:color w:val="038A20"/>
                <w:sz w:val="24"/>
              </w:rPr>
              <w:t>Key Contacts and Relationships</w:t>
            </w:r>
          </w:p>
          <w:p w14:paraId="337EA52B" w14:textId="77777777" w:rsidR="00600F22" w:rsidRPr="00564476" w:rsidRDefault="00600F22" w:rsidP="00C53FA2">
            <w:pPr>
              <w:numPr>
                <w:ilvl w:val="1"/>
                <w:numId w:val="1"/>
              </w:numPr>
              <w:spacing w:after="120" w:line="280" w:lineRule="atLeast"/>
              <w:rPr>
                <w:rFonts w:ascii="Arial" w:hAnsi="Arial"/>
                <w:b/>
                <w:bCs/>
                <w:color w:val="002A30"/>
                <w:sz w:val="24"/>
              </w:rPr>
            </w:pPr>
            <w:r w:rsidRPr="00564476">
              <w:rPr>
                <w:rFonts w:ascii="Arial" w:hAnsi="Arial"/>
                <w:b/>
                <w:bCs/>
                <w:color w:val="002A30"/>
                <w:sz w:val="24"/>
              </w:rPr>
              <w:t>External</w:t>
            </w:r>
          </w:p>
          <w:p w14:paraId="1C933DA9" w14:textId="77777777" w:rsidR="008174D1" w:rsidRPr="00564476" w:rsidRDefault="008174D1" w:rsidP="00737DC3">
            <w:pPr>
              <w:spacing w:after="120" w:line="280" w:lineRule="atLeast"/>
              <w:ind w:left="1134"/>
              <w:rPr>
                <w:rFonts w:ascii="Arial" w:hAnsi="Arial"/>
                <w:color w:val="002A30"/>
                <w:sz w:val="24"/>
              </w:rPr>
            </w:pPr>
            <w:r w:rsidRPr="00564476">
              <w:rPr>
                <w:rFonts w:ascii="Arial" w:hAnsi="Arial"/>
                <w:color w:val="002A30"/>
                <w:sz w:val="24"/>
              </w:rPr>
              <w:t>Torbay Council departments</w:t>
            </w:r>
          </w:p>
          <w:p w14:paraId="57B14A78" w14:textId="77777777" w:rsidR="00F7420E" w:rsidRPr="00564476" w:rsidRDefault="00F7420E" w:rsidP="008174D1">
            <w:pPr>
              <w:spacing w:after="120" w:line="280" w:lineRule="atLeast"/>
              <w:ind w:left="1134"/>
              <w:rPr>
                <w:rFonts w:ascii="Arial" w:hAnsi="Arial"/>
                <w:color w:val="002A30"/>
                <w:sz w:val="24"/>
              </w:rPr>
            </w:pPr>
            <w:r w:rsidRPr="00564476">
              <w:rPr>
                <w:rFonts w:ascii="Arial" w:hAnsi="Arial"/>
                <w:color w:val="002A30"/>
                <w:sz w:val="24"/>
              </w:rPr>
              <w:t>Nearby District Councils</w:t>
            </w:r>
          </w:p>
          <w:p w14:paraId="4782C1C6" w14:textId="77777777" w:rsidR="00C553EE" w:rsidRPr="00564476" w:rsidRDefault="00C553EE" w:rsidP="008174D1">
            <w:pPr>
              <w:spacing w:after="120" w:line="280" w:lineRule="atLeast"/>
              <w:ind w:left="1134"/>
              <w:rPr>
                <w:rFonts w:ascii="Arial" w:hAnsi="Arial"/>
                <w:color w:val="002A30"/>
                <w:sz w:val="24"/>
              </w:rPr>
            </w:pPr>
            <w:r w:rsidRPr="00564476">
              <w:rPr>
                <w:rFonts w:ascii="Arial" w:hAnsi="Arial"/>
                <w:color w:val="002A30"/>
                <w:sz w:val="24"/>
              </w:rPr>
              <w:t>Suppliers</w:t>
            </w:r>
          </w:p>
          <w:p w14:paraId="7E509D25" w14:textId="124BFF4A" w:rsidR="00076D9A" w:rsidRPr="00564476" w:rsidRDefault="00C553EE" w:rsidP="002C5E67">
            <w:pPr>
              <w:spacing w:after="120" w:line="280" w:lineRule="atLeast"/>
              <w:ind w:left="1134"/>
              <w:rPr>
                <w:rFonts w:ascii="Arial" w:hAnsi="Arial"/>
                <w:color w:val="002A30"/>
                <w:sz w:val="24"/>
              </w:rPr>
            </w:pPr>
            <w:r w:rsidRPr="00564476">
              <w:rPr>
                <w:rFonts w:ascii="Arial" w:hAnsi="Arial"/>
                <w:color w:val="002A30"/>
                <w:sz w:val="24"/>
              </w:rPr>
              <w:t>Contractors</w:t>
            </w:r>
          </w:p>
          <w:p w14:paraId="088D7A40" w14:textId="4025B169" w:rsidR="005D77D2" w:rsidRPr="008576A7" w:rsidRDefault="005D77D2" w:rsidP="002C5E67">
            <w:pPr>
              <w:spacing w:after="120" w:line="280" w:lineRule="atLeast"/>
              <w:ind w:left="1134"/>
              <w:rPr>
                <w:rFonts w:ascii="Arial" w:hAnsi="Arial"/>
                <w:color w:val="002A30"/>
                <w:sz w:val="24"/>
              </w:rPr>
            </w:pPr>
            <w:r w:rsidRPr="008576A7">
              <w:rPr>
                <w:rFonts w:ascii="Arial" w:hAnsi="Arial"/>
                <w:color w:val="002A30"/>
                <w:sz w:val="24"/>
              </w:rPr>
              <w:lastRenderedPageBreak/>
              <w:t xml:space="preserve">Community engagement/partners/volunteers </w:t>
            </w:r>
          </w:p>
          <w:p w14:paraId="75A99AEF" w14:textId="77777777" w:rsidR="008072F3" w:rsidRPr="008576A7" w:rsidRDefault="00600F22" w:rsidP="00C53FA2">
            <w:pPr>
              <w:numPr>
                <w:ilvl w:val="1"/>
                <w:numId w:val="1"/>
              </w:numPr>
              <w:spacing w:after="120" w:line="280" w:lineRule="atLeast"/>
              <w:rPr>
                <w:rFonts w:ascii="Arial" w:hAnsi="Arial"/>
                <w:b/>
                <w:bCs/>
                <w:color w:val="002A30"/>
                <w:sz w:val="24"/>
              </w:rPr>
            </w:pPr>
            <w:r w:rsidRPr="008576A7">
              <w:rPr>
                <w:rFonts w:ascii="Arial" w:hAnsi="Arial"/>
                <w:b/>
                <w:bCs/>
                <w:color w:val="002A30"/>
                <w:sz w:val="24"/>
              </w:rPr>
              <w:t xml:space="preserve">Internal </w:t>
            </w:r>
          </w:p>
          <w:p w14:paraId="06A9C4D4" w14:textId="77777777" w:rsidR="00023FA0" w:rsidRPr="008576A7" w:rsidRDefault="00023FA0" w:rsidP="00023FA0">
            <w:pPr>
              <w:spacing w:after="120" w:line="280" w:lineRule="atLeast"/>
              <w:ind w:left="1134"/>
              <w:rPr>
                <w:rFonts w:ascii="Arial" w:hAnsi="Arial"/>
                <w:color w:val="002A30"/>
                <w:sz w:val="24"/>
              </w:rPr>
            </w:pPr>
            <w:r w:rsidRPr="008576A7">
              <w:rPr>
                <w:rFonts w:ascii="Arial" w:hAnsi="Arial"/>
                <w:color w:val="002A30"/>
                <w:sz w:val="24"/>
              </w:rPr>
              <w:t>Operational teams</w:t>
            </w:r>
            <w:r w:rsidR="00B43A02" w:rsidRPr="008576A7">
              <w:rPr>
                <w:rFonts w:ascii="Arial" w:hAnsi="Arial"/>
                <w:color w:val="002A30"/>
                <w:sz w:val="24"/>
              </w:rPr>
              <w:t>/Service Managers</w:t>
            </w:r>
          </w:p>
          <w:p w14:paraId="39F0B230" w14:textId="77777777" w:rsidR="00C553EE" w:rsidRPr="008576A7" w:rsidRDefault="00C553EE" w:rsidP="00C553EE">
            <w:pPr>
              <w:spacing w:after="120" w:line="280" w:lineRule="atLeast"/>
              <w:ind w:left="1134"/>
              <w:rPr>
                <w:rFonts w:ascii="Arial" w:hAnsi="Arial"/>
                <w:color w:val="002A30"/>
                <w:sz w:val="24"/>
              </w:rPr>
            </w:pPr>
            <w:r w:rsidRPr="008576A7">
              <w:rPr>
                <w:rFonts w:ascii="Arial" w:hAnsi="Arial"/>
                <w:color w:val="002A30"/>
                <w:sz w:val="24"/>
              </w:rPr>
              <w:t>Finance team</w:t>
            </w:r>
          </w:p>
          <w:p w14:paraId="61F0A59D" w14:textId="77777777" w:rsidR="00023FA0" w:rsidRPr="008576A7" w:rsidRDefault="00C553EE" w:rsidP="00023FA0">
            <w:pPr>
              <w:spacing w:after="120" w:line="280" w:lineRule="atLeast"/>
              <w:ind w:left="1134"/>
              <w:rPr>
                <w:rFonts w:ascii="Arial" w:hAnsi="Arial"/>
                <w:color w:val="002A30"/>
                <w:sz w:val="24"/>
              </w:rPr>
            </w:pPr>
            <w:r w:rsidRPr="008576A7">
              <w:rPr>
                <w:rFonts w:ascii="Arial" w:hAnsi="Arial"/>
                <w:color w:val="002A30"/>
                <w:sz w:val="24"/>
              </w:rPr>
              <w:t>Senior Management</w:t>
            </w:r>
            <w:r w:rsidR="00B43A02" w:rsidRPr="008576A7">
              <w:rPr>
                <w:rFonts w:ascii="Arial" w:hAnsi="Arial"/>
                <w:color w:val="002A30"/>
                <w:sz w:val="24"/>
              </w:rPr>
              <w:t xml:space="preserve"> Team</w:t>
            </w:r>
          </w:p>
          <w:p w14:paraId="680E717E" w14:textId="77777777" w:rsidR="003B7E79" w:rsidRPr="008576A7" w:rsidRDefault="003B7E79" w:rsidP="00023FA0">
            <w:pPr>
              <w:spacing w:after="120" w:line="280" w:lineRule="atLeast"/>
              <w:ind w:left="1134"/>
              <w:rPr>
                <w:rFonts w:ascii="Arial" w:hAnsi="Arial"/>
                <w:color w:val="002A30"/>
                <w:sz w:val="24"/>
              </w:rPr>
            </w:pPr>
            <w:r w:rsidRPr="008576A7">
              <w:rPr>
                <w:rFonts w:ascii="Arial" w:hAnsi="Arial"/>
                <w:color w:val="002A30"/>
                <w:sz w:val="24"/>
              </w:rPr>
              <w:t>Human Resources</w:t>
            </w:r>
          </w:p>
          <w:p w14:paraId="0D24D97A" w14:textId="77777777" w:rsidR="00C553EE" w:rsidRPr="00C553EE" w:rsidRDefault="00023FA0" w:rsidP="00023FA0">
            <w:pPr>
              <w:spacing w:after="120" w:line="280" w:lineRule="atLeast"/>
              <w:ind w:left="1134"/>
              <w:rPr>
                <w:rFonts w:ascii="Arial" w:hAnsi="Arial"/>
                <w:color w:val="333399"/>
                <w:sz w:val="24"/>
              </w:rPr>
            </w:pPr>
            <w:r w:rsidRPr="008576A7">
              <w:rPr>
                <w:rFonts w:ascii="Arial" w:hAnsi="Arial"/>
                <w:color w:val="002A30"/>
                <w:sz w:val="24"/>
              </w:rPr>
              <w:t>Directors</w:t>
            </w:r>
            <w:r w:rsidR="00B43A02" w:rsidRPr="008576A7">
              <w:rPr>
                <w:rFonts w:ascii="Arial" w:hAnsi="Arial"/>
                <w:color w:val="002A30"/>
                <w:sz w:val="24"/>
              </w:rPr>
              <w:t xml:space="preserve"> and Board of SWISCo</w:t>
            </w:r>
          </w:p>
        </w:tc>
      </w:tr>
    </w:tbl>
    <w:p w14:paraId="79D80A8A" w14:textId="77777777" w:rsidR="00BD6069" w:rsidRDefault="00BD6069"/>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F21B98" w14:paraId="6556A83F" w14:textId="77777777">
        <w:trPr>
          <w:trHeight w:val="445"/>
        </w:trPr>
        <w:tc>
          <w:tcPr>
            <w:tcW w:w="10774" w:type="dxa"/>
          </w:tcPr>
          <w:p w14:paraId="70194C49" w14:textId="77777777" w:rsidR="00600F22" w:rsidRPr="00564476" w:rsidRDefault="00600F22" w:rsidP="00C53FA2">
            <w:pPr>
              <w:numPr>
                <w:ilvl w:val="0"/>
                <w:numId w:val="1"/>
              </w:numPr>
              <w:spacing w:after="120" w:line="280" w:lineRule="atLeast"/>
              <w:rPr>
                <w:rFonts w:ascii="Arial" w:hAnsi="Arial"/>
                <w:b/>
                <w:color w:val="038A20"/>
                <w:sz w:val="24"/>
              </w:rPr>
            </w:pPr>
            <w:r w:rsidRPr="00564476">
              <w:rPr>
                <w:rFonts w:ascii="Arial" w:hAnsi="Arial"/>
                <w:b/>
                <w:color w:val="038A20"/>
                <w:sz w:val="24"/>
              </w:rPr>
              <w:t>Other Duties</w:t>
            </w:r>
          </w:p>
          <w:p w14:paraId="15908BFA" w14:textId="77777777" w:rsidR="00600F22" w:rsidRPr="00EC259F" w:rsidRDefault="00600F22" w:rsidP="00C53FA2">
            <w:pPr>
              <w:numPr>
                <w:ilvl w:val="1"/>
                <w:numId w:val="1"/>
              </w:numPr>
              <w:spacing w:after="120" w:line="280" w:lineRule="atLeast"/>
              <w:rPr>
                <w:rFonts w:ascii="Arial" w:hAnsi="Arial"/>
                <w:color w:val="120369"/>
                <w:sz w:val="24"/>
              </w:rPr>
            </w:pPr>
            <w:r w:rsidRPr="008576A7">
              <w:rPr>
                <w:rFonts w:ascii="Arial" w:hAnsi="Arial"/>
                <w:color w:val="002A30"/>
                <w:sz w:val="24"/>
              </w:rPr>
              <w:t>To undertake additional duties as required, commensurate with the level of the job.</w:t>
            </w:r>
          </w:p>
        </w:tc>
      </w:tr>
    </w:tbl>
    <w:p w14:paraId="4CE65294" w14:textId="77777777" w:rsidR="00973568" w:rsidRDefault="00973568">
      <w:pPr>
        <w:spacing w:line="280" w:lineRule="atLeast"/>
        <w:rPr>
          <w:sz w:val="24"/>
        </w:rPr>
      </w:pPr>
    </w:p>
    <w:p w14:paraId="3AFAD7C0" w14:textId="77777777" w:rsidR="00973568" w:rsidRDefault="00973568">
      <w:pPr>
        <w:spacing w:line="280" w:lineRule="atLeast"/>
        <w:rPr>
          <w:sz w:val="24"/>
        </w:rPr>
      </w:pPr>
    </w:p>
    <w:tbl>
      <w:tblPr>
        <w:tblW w:w="10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4"/>
      </w:tblGrid>
      <w:tr w:rsidR="00BD6069" w:rsidRPr="00E919E0" w14:paraId="27F085BB" w14:textId="77777777" w:rsidTr="004D1AD1">
        <w:trPr>
          <w:trHeight w:val="9913"/>
        </w:trPr>
        <w:tc>
          <w:tcPr>
            <w:tcW w:w="10914" w:type="dxa"/>
          </w:tcPr>
          <w:p w14:paraId="4433AE60" w14:textId="77777777" w:rsidR="00BD6069" w:rsidRPr="00564476" w:rsidRDefault="00BD6069" w:rsidP="00E919E0">
            <w:pPr>
              <w:pStyle w:val="Heading1"/>
              <w:spacing w:after="120" w:line="280" w:lineRule="atLeast"/>
              <w:rPr>
                <w:color w:val="038A20"/>
                <w:sz w:val="24"/>
                <w:szCs w:val="24"/>
              </w:rPr>
            </w:pPr>
            <w:r w:rsidRPr="00564476">
              <w:rPr>
                <w:color w:val="038A20"/>
                <w:sz w:val="24"/>
                <w:szCs w:val="24"/>
              </w:rPr>
              <w:t>Other Information</w:t>
            </w:r>
          </w:p>
          <w:p w14:paraId="0DB5799C" w14:textId="77777777" w:rsidR="00BD6069" w:rsidRPr="008576A7" w:rsidRDefault="00BD6069" w:rsidP="00F02F9C">
            <w:pPr>
              <w:pStyle w:val="Heading1"/>
              <w:numPr>
                <w:ilvl w:val="0"/>
                <w:numId w:val="4"/>
              </w:numPr>
              <w:spacing w:after="120" w:line="280" w:lineRule="atLeast"/>
              <w:rPr>
                <w:b w:val="0"/>
                <w:color w:val="002A30"/>
                <w:sz w:val="24"/>
                <w:szCs w:val="24"/>
              </w:rPr>
            </w:pPr>
            <w:r w:rsidRPr="008576A7">
              <w:rPr>
                <w:b w:val="0"/>
                <w:color w:val="002A30"/>
                <w:sz w:val="24"/>
                <w:szCs w:val="24"/>
              </w:rPr>
              <w:t>All staff must commit to Equal Opportunities and Anti-Discriminatory Practice.</w:t>
            </w:r>
          </w:p>
          <w:p w14:paraId="06071C42" w14:textId="5C5F0C1A" w:rsidR="004D1AD1" w:rsidRPr="008576A7" w:rsidRDefault="004D1AD1" w:rsidP="00F02F9C">
            <w:pPr>
              <w:numPr>
                <w:ilvl w:val="0"/>
                <w:numId w:val="4"/>
              </w:numPr>
              <w:spacing w:line="320" w:lineRule="atLeast"/>
              <w:rPr>
                <w:color w:val="002A30"/>
                <w:sz w:val="24"/>
                <w:szCs w:val="24"/>
              </w:rPr>
            </w:pPr>
            <w:r w:rsidRPr="008576A7">
              <w:rPr>
                <w:rFonts w:ascii="Arial" w:hAnsi="Arial"/>
                <w:color w:val="002A30"/>
                <w:sz w:val="24"/>
                <w:szCs w:val="24"/>
              </w:rPr>
              <w:t xml:space="preserve">SWISCo </w:t>
            </w:r>
            <w:r w:rsidR="00BD6069" w:rsidRPr="008576A7">
              <w:rPr>
                <w:rFonts w:ascii="Arial" w:hAnsi="Arial"/>
                <w:color w:val="002A30"/>
                <w:sz w:val="24"/>
                <w:szCs w:val="24"/>
              </w:rPr>
              <w:t xml:space="preserve">operates a Smoke-Free </w:t>
            </w:r>
            <w:r w:rsidR="00737DC3" w:rsidRPr="008576A7">
              <w:rPr>
                <w:rFonts w:ascii="Arial" w:hAnsi="Arial"/>
                <w:color w:val="002A30"/>
                <w:sz w:val="24"/>
                <w:szCs w:val="24"/>
              </w:rPr>
              <w:t>Policy,</w:t>
            </w:r>
            <w:r w:rsidR="00BD6069" w:rsidRPr="008576A7">
              <w:rPr>
                <w:rFonts w:ascii="Arial" w:hAnsi="Arial"/>
                <w:color w:val="002A30"/>
                <w:sz w:val="24"/>
                <w:szCs w:val="24"/>
              </w:rPr>
              <w:t xml:space="preserve"> and the post-holder is prohibited from smoking in any of the </w:t>
            </w:r>
            <w:r w:rsidRPr="008576A7">
              <w:rPr>
                <w:rFonts w:ascii="Arial" w:hAnsi="Arial"/>
                <w:color w:val="002A30"/>
                <w:sz w:val="24"/>
                <w:szCs w:val="24"/>
              </w:rPr>
              <w:t xml:space="preserve">SWISCo, or associate company </w:t>
            </w:r>
            <w:r w:rsidR="00BD6069" w:rsidRPr="008576A7">
              <w:rPr>
                <w:rFonts w:ascii="Arial" w:hAnsi="Arial"/>
                <w:color w:val="002A30"/>
                <w:sz w:val="24"/>
                <w:szCs w:val="24"/>
              </w:rPr>
              <w:t xml:space="preserve">buildings (including Council owned and Council leased buildings, but excluding designated areas in residential schemes), enclosed spaces within the curtilage of buildings, and </w:t>
            </w:r>
            <w:r w:rsidRPr="008576A7">
              <w:rPr>
                <w:rFonts w:ascii="Arial" w:hAnsi="Arial"/>
                <w:color w:val="002A30"/>
                <w:sz w:val="24"/>
                <w:szCs w:val="24"/>
              </w:rPr>
              <w:t>SWISCo or associated company</w:t>
            </w:r>
            <w:r w:rsidR="00BD6069" w:rsidRPr="008576A7">
              <w:rPr>
                <w:rFonts w:ascii="Arial" w:hAnsi="Arial"/>
                <w:color w:val="002A30"/>
                <w:sz w:val="24"/>
                <w:szCs w:val="24"/>
              </w:rPr>
              <w:t xml:space="preserve"> vehicles. </w:t>
            </w:r>
          </w:p>
          <w:p w14:paraId="59D3C77F" w14:textId="77777777" w:rsidR="00BD6069" w:rsidRPr="008576A7" w:rsidRDefault="004D1AD1" w:rsidP="00F02F9C">
            <w:pPr>
              <w:numPr>
                <w:ilvl w:val="0"/>
                <w:numId w:val="4"/>
              </w:numPr>
              <w:spacing w:line="320" w:lineRule="atLeast"/>
              <w:rPr>
                <w:color w:val="002A30"/>
                <w:sz w:val="24"/>
                <w:szCs w:val="24"/>
              </w:rPr>
            </w:pPr>
            <w:r w:rsidRPr="008576A7">
              <w:rPr>
                <w:rFonts w:ascii="Arial" w:hAnsi="Arial" w:cs="Arial"/>
                <w:color w:val="002A30"/>
                <w:sz w:val="24"/>
                <w:szCs w:val="24"/>
              </w:rPr>
              <w:t>SWISCo</w:t>
            </w:r>
            <w:r w:rsidR="00BD6069" w:rsidRPr="008576A7">
              <w:rPr>
                <w:rFonts w:ascii="Arial" w:hAnsi="Arial" w:cs="Arial"/>
                <w:color w:val="002A30"/>
                <w:sz w:val="24"/>
                <w:szCs w:val="24"/>
              </w:rPr>
              <w:t xml:space="preserve"> does not permit smoking breaks within work time, however, in services where the flexi-scheme is in operation, employees may take reasonable break times outside of core hours, in accordance with flexi-time arrangements.  Employees should follow the flexi-scheme procedure for agreeing time away from their duties in the normal manner with their immediate colleagues and line manager, with break start and finish times being recorded, as with any other break-time arrangement.  </w:t>
            </w:r>
          </w:p>
          <w:p w14:paraId="2C9943D5" w14:textId="77777777" w:rsidR="00BD6069" w:rsidRPr="008576A7" w:rsidRDefault="00BD6069" w:rsidP="00F02F9C">
            <w:pPr>
              <w:numPr>
                <w:ilvl w:val="0"/>
                <w:numId w:val="4"/>
              </w:numPr>
              <w:spacing w:line="320" w:lineRule="atLeast"/>
              <w:rPr>
                <w:rFonts w:ascii="Arial" w:hAnsi="Arial"/>
                <w:color w:val="002A30"/>
                <w:sz w:val="24"/>
                <w:szCs w:val="24"/>
              </w:rPr>
            </w:pPr>
            <w:r w:rsidRPr="008576A7">
              <w:rPr>
                <w:rFonts w:ascii="Arial" w:hAnsi="Arial"/>
                <w:color w:val="002A30"/>
                <w:sz w:val="24"/>
                <w:szCs w:val="24"/>
              </w:rPr>
              <w:t xml:space="preserve">The post-holder is expected to familiarise themselves with and adhere to all relevant </w:t>
            </w:r>
            <w:r w:rsidR="004D1AD1" w:rsidRPr="008576A7">
              <w:rPr>
                <w:rFonts w:ascii="Arial" w:hAnsi="Arial"/>
                <w:color w:val="002A30"/>
                <w:sz w:val="24"/>
                <w:szCs w:val="24"/>
              </w:rPr>
              <w:t xml:space="preserve">SWISCo </w:t>
            </w:r>
            <w:r w:rsidRPr="008576A7">
              <w:rPr>
                <w:rFonts w:ascii="Arial" w:hAnsi="Arial"/>
                <w:color w:val="002A30"/>
                <w:sz w:val="24"/>
                <w:szCs w:val="24"/>
              </w:rPr>
              <w:t>Policies and Procedures.</w:t>
            </w:r>
          </w:p>
          <w:p w14:paraId="0ECBFD0D" w14:textId="77777777" w:rsidR="00BD6069" w:rsidRPr="008576A7" w:rsidRDefault="00BD6069" w:rsidP="00F02F9C">
            <w:pPr>
              <w:numPr>
                <w:ilvl w:val="0"/>
                <w:numId w:val="4"/>
              </w:numPr>
              <w:spacing w:line="320" w:lineRule="atLeast"/>
              <w:rPr>
                <w:color w:val="002A30"/>
                <w:sz w:val="24"/>
                <w:szCs w:val="24"/>
              </w:rPr>
            </w:pPr>
            <w:r w:rsidRPr="008576A7">
              <w:rPr>
                <w:rFonts w:ascii="Arial" w:hAnsi="Arial"/>
                <w:color w:val="002A30"/>
                <w:sz w:val="24"/>
                <w:szCs w:val="24"/>
              </w:rPr>
              <w:t xml:space="preserve">The post-holder must comply with </w:t>
            </w:r>
            <w:r w:rsidR="004D1AD1" w:rsidRPr="008576A7">
              <w:rPr>
                <w:rFonts w:ascii="Arial" w:hAnsi="Arial"/>
                <w:color w:val="002A30"/>
                <w:sz w:val="24"/>
                <w:szCs w:val="24"/>
              </w:rPr>
              <w:t>SWISCo</w:t>
            </w:r>
            <w:r w:rsidRPr="008576A7">
              <w:rPr>
                <w:rFonts w:ascii="Arial" w:hAnsi="Arial"/>
                <w:color w:val="002A30"/>
                <w:sz w:val="24"/>
                <w:szCs w:val="24"/>
              </w:rPr>
              <w:t xml:space="preserve"> Health and Safety requirements as outlined in the H&amp;S policy appropriate to the role.</w:t>
            </w:r>
          </w:p>
          <w:p w14:paraId="42B797D1" w14:textId="6EC9E7C1" w:rsidR="00BD6069" w:rsidRPr="008576A7" w:rsidRDefault="00467003" w:rsidP="00F02F9C">
            <w:pPr>
              <w:numPr>
                <w:ilvl w:val="0"/>
                <w:numId w:val="4"/>
              </w:numPr>
              <w:spacing w:line="320" w:lineRule="atLeast"/>
              <w:rPr>
                <w:color w:val="002A30"/>
                <w:sz w:val="24"/>
                <w:szCs w:val="24"/>
              </w:rPr>
            </w:pPr>
            <w:r w:rsidRPr="008576A7">
              <w:rPr>
                <w:rFonts w:ascii="Arial" w:hAnsi="Arial"/>
                <w:color w:val="002A30"/>
                <w:sz w:val="24"/>
                <w:szCs w:val="24"/>
              </w:rPr>
              <w:t>T</w:t>
            </w:r>
            <w:r w:rsidR="00BD6069" w:rsidRPr="008576A7">
              <w:rPr>
                <w:rFonts w:ascii="Arial" w:hAnsi="Arial"/>
                <w:color w:val="002A30"/>
                <w:sz w:val="24"/>
                <w:szCs w:val="24"/>
              </w:rPr>
              <w:t xml:space="preserve">he post holder </w:t>
            </w:r>
            <w:r w:rsidR="005C50BE" w:rsidRPr="008576A7">
              <w:rPr>
                <w:rFonts w:ascii="Arial" w:hAnsi="Arial"/>
                <w:color w:val="002A30"/>
                <w:sz w:val="24"/>
                <w:szCs w:val="24"/>
              </w:rPr>
              <w:t xml:space="preserve">will be based at Aspen Way but </w:t>
            </w:r>
            <w:r w:rsidR="00BD6069" w:rsidRPr="008576A7">
              <w:rPr>
                <w:rFonts w:ascii="Arial" w:hAnsi="Arial"/>
                <w:color w:val="002A30"/>
                <w:sz w:val="24"/>
                <w:szCs w:val="24"/>
              </w:rPr>
              <w:t xml:space="preserve">may be required to move their base to any other location within the </w:t>
            </w:r>
            <w:r w:rsidR="004D1AD1" w:rsidRPr="008576A7">
              <w:rPr>
                <w:rFonts w:ascii="Arial" w:hAnsi="Arial"/>
                <w:color w:val="002A30"/>
                <w:sz w:val="24"/>
                <w:szCs w:val="24"/>
              </w:rPr>
              <w:t>company</w:t>
            </w:r>
            <w:r w:rsidR="00BD6069" w:rsidRPr="008576A7">
              <w:rPr>
                <w:rFonts w:ascii="Arial" w:hAnsi="Arial"/>
                <w:color w:val="002A30"/>
                <w:sz w:val="24"/>
                <w:szCs w:val="24"/>
              </w:rPr>
              <w:t xml:space="preserve"> at a future date.</w:t>
            </w:r>
            <w:r w:rsidR="00BD6069" w:rsidRPr="008576A7">
              <w:rPr>
                <w:rFonts w:ascii="Arial" w:hAnsi="Arial"/>
                <w:i/>
                <w:color w:val="002A30"/>
                <w:sz w:val="24"/>
                <w:szCs w:val="24"/>
              </w:rPr>
              <w:t xml:space="preserve"> </w:t>
            </w:r>
          </w:p>
          <w:p w14:paraId="1847FA54" w14:textId="77777777" w:rsidR="00E53854" w:rsidRPr="008576A7" w:rsidRDefault="001963A5" w:rsidP="00F02F9C">
            <w:pPr>
              <w:numPr>
                <w:ilvl w:val="0"/>
                <w:numId w:val="4"/>
              </w:numPr>
              <w:spacing w:line="320" w:lineRule="atLeast"/>
              <w:rPr>
                <w:color w:val="002A30"/>
                <w:sz w:val="24"/>
                <w:szCs w:val="24"/>
              </w:rPr>
            </w:pPr>
            <w:r w:rsidRPr="008576A7">
              <w:rPr>
                <w:rFonts w:ascii="Arial" w:hAnsi="Arial"/>
                <w:color w:val="002A30"/>
                <w:sz w:val="24"/>
                <w:szCs w:val="24"/>
              </w:rPr>
              <w:t xml:space="preserve">The post-holder must be committed to the </w:t>
            </w:r>
            <w:r w:rsidR="004D1AD1" w:rsidRPr="008576A7">
              <w:rPr>
                <w:rFonts w:ascii="Arial" w:hAnsi="Arial"/>
                <w:color w:val="002A30"/>
                <w:sz w:val="24"/>
                <w:szCs w:val="24"/>
              </w:rPr>
              <w:t xml:space="preserve">SWISCo </w:t>
            </w:r>
            <w:r w:rsidRPr="008576A7">
              <w:rPr>
                <w:rFonts w:ascii="Arial" w:hAnsi="Arial"/>
                <w:color w:val="002A30"/>
                <w:sz w:val="24"/>
                <w:szCs w:val="24"/>
              </w:rPr>
              <w:t xml:space="preserve">Core Values for </w:t>
            </w:r>
            <w:r w:rsidR="00795DA9" w:rsidRPr="008576A7">
              <w:rPr>
                <w:rFonts w:ascii="Arial" w:hAnsi="Arial"/>
                <w:color w:val="002A30"/>
                <w:sz w:val="24"/>
                <w:szCs w:val="24"/>
              </w:rPr>
              <w:t>employees</w:t>
            </w:r>
            <w:r w:rsidRPr="008576A7">
              <w:rPr>
                <w:rFonts w:ascii="Arial" w:hAnsi="Arial"/>
                <w:color w:val="002A30"/>
                <w:sz w:val="24"/>
                <w:szCs w:val="24"/>
              </w:rPr>
              <w:t xml:space="preserve"> </w:t>
            </w:r>
            <w:r w:rsidR="004D1AD1" w:rsidRPr="008576A7">
              <w:rPr>
                <w:rFonts w:ascii="Arial" w:hAnsi="Arial"/>
                <w:color w:val="002A30"/>
                <w:sz w:val="24"/>
                <w:szCs w:val="24"/>
              </w:rPr>
              <w:t xml:space="preserve">as defined in the employee handbook - </w:t>
            </w:r>
            <w:r w:rsidRPr="008576A7">
              <w:rPr>
                <w:rFonts w:ascii="Arial" w:hAnsi="Arial"/>
                <w:color w:val="002A30"/>
                <w:sz w:val="24"/>
                <w:szCs w:val="24"/>
              </w:rPr>
              <w:t xml:space="preserve">Evidence will be sought during the </w:t>
            </w:r>
            <w:r w:rsidR="00795DA9" w:rsidRPr="008576A7">
              <w:rPr>
                <w:rFonts w:ascii="Arial" w:hAnsi="Arial"/>
                <w:color w:val="002A30"/>
                <w:sz w:val="24"/>
                <w:szCs w:val="24"/>
              </w:rPr>
              <w:t xml:space="preserve">probation and </w:t>
            </w:r>
            <w:r w:rsidRPr="008576A7">
              <w:rPr>
                <w:rFonts w:ascii="Arial" w:hAnsi="Arial"/>
                <w:color w:val="002A30"/>
                <w:sz w:val="24"/>
                <w:szCs w:val="24"/>
              </w:rPr>
              <w:t>appraisal process</w:t>
            </w:r>
            <w:r w:rsidR="00795DA9" w:rsidRPr="008576A7">
              <w:rPr>
                <w:rFonts w:ascii="Arial" w:hAnsi="Arial"/>
                <w:color w:val="002A30"/>
                <w:sz w:val="24"/>
                <w:szCs w:val="24"/>
              </w:rPr>
              <w:t>es.</w:t>
            </w:r>
          </w:p>
          <w:p w14:paraId="314BB2BD" w14:textId="77777777" w:rsidR="00E6753D" w:rsidRPr="008576A7" w:rsidRDefault="00E6753D" w:rsidP="00E6753D">
            <w:pPr>
              <w:pStyle w:val="ListParagraph"/>
              <w:numPr>
                <w:ilvl w:val="0"/>
                <w:numId w:val="4"/>
              </w:numPr>
              <w:spacing w:line="320" w:lineRule="atLeast"/>
              <w:rPr>
                <w:rFonts w:ascii="Arial" w:hAnsi="Arial" w:cs="Arial"/>
                <w:color w:val="002A30"/>
                <w:sz w:val="24"/>
                <w:szCs w:val="24"/>
              </w:rPr>
            </w:pPr>
            <w:r w:rsidRPr="008576A7">
              <w:rPr>
                <w:rFonts w:ascii="Arial" w:hAnsi="Arial" w:cs="Arial"/>
                <w:color w:val="002A30"/>
                <w:sz w:val="24"/>
                <w:szCs w:val="24"/>
              </w:rPr>
              <w:t>If you are required to use your own vehicle on SWISCo business or drive a SWISCo vehicle you will be asked to provide information which will be audited on a quarterly basis and undertake any required assessments.</w:t>
            </w:r>
          </w:p>
          <w:p w14:paraId="71F3E6E9" w14:textId="6BA69B81" w:rsidR="00BD6069" w:rsidRPr="008576A7" w:rsidRDefault="00BD6069" w:rsidP="00737DC3">
            <w:pPr>
              <w:numPr>
                <w:ilvl w:val="0"/>
                <w:numId w:val="4"/>
              </w:numPr>
              <w:spacing w:line="320" w:lineRule="atLeast"/>
              <w:rPr>
                <w:rFonts w:ascii="Arial" w:hAnsi="Arial"/>
                <w:color w:val="002A30"/>
                <w:sz w:val="24"/>
                <w:szCs w:val="24"/>
              </w:rPr>
            </w:pPr>
            <w:r w:rsidRPr="008576A7">
              <w:rPr>
                <w:rFonts w:ascii="Arial" w:hAnsi="Arial"/>
                <w:color w:val="002A30"/>
                <w:sz w:val="24"/>
                <w:szCs w:val="24"/>
              </w:rPr>
              <w:t xml:space="preserve">You will be asked to complete a Criminal Records Self Declaration Form. Criminal convictions will only be </w:t>
            </w:r>
            <w:proofErr w:type="gramStart"/>
            <w:r w:rsidRPr="008576A7">
              <w:rPr>
                <w:rFonts w:ascii="Arial" w:hAnsi="Arial"/>
                <w:color w:val="002A30"/>
                <w:sz w:val="24"/>
                <w:szCs w:val="24"/>
              </w:rPr>
              <w:t>taken into account</w:t>
            </w:r>
            <w:proofErr w:type="gramEnd"/>
            <w:r w:rsidRPr="008576A7">
              <w:rPr>
                <w:rFonts w:ascii="Arial" w:hAnsi="Arial"/>
                <w:color w:val="002A30"/>
                <w:sz w:val="24"/>
                <w:szCs w:val="24"/>
              </w:rPr>
              <w:t xml:space="preserve"> when they are rel</w:t>
            </w:r>
            <w:r w:rsidR="004D1AD1" w:rsidRPr="008576A7">
              <w:rPr>
                <w:rFonts w:ascii="Arial" w:hAnsi="Arial"/>
                <w:color w:val="002A30"/>
                <w:sz w:val="24"/>
                <w:szCs w:val="24"/>
              </w:rPr>
              <w:t>evant to the post. You will only</w:t>
            </w:r>
            <w:r w:rsidRPr="008576A7">
              <w:rPr>
                <w:rFonts w:ascii="Arial" w:hAnsi="Arial"/>
                <w:color w:val="002A30"/>
                <w:sz w:val="24"/>
                <w:szCs w:val="24"/>
              </w:rPr>
              <w:t xml:space="preserve"> be asked to disclose ‘unspent’ convictions</w:t>
            </w:r>
            <w:r w:rsidR="00737DC3" w:rsidRPr="008576A7">
              <w:rPr>
                <w:rFonts w:ascii="Arial" w:hAnsi="Arial"/>
                <w:color w:val="002A30"/>
                <w:sz w:val="24"/>
                <w:szCs w:val="24"/>
              </w:rPr>
              <w:t>.</w:t>
            </w:r>
          </w:p>
          <w:p w14:paraId="34EE7BC5" w14:textId="77777777" w:rsidR="00BD6069" w:rsidRPr="008576A7" w:rsidRDefault="004D1AD1" w:rsidP="00737DC3">
            <w:pPr>
              <w:numPr>
                <w:ilvl w:val="0"/>
                <w:numId w:val="4"/>
              </w:numPr>
              <w:spacing w:line="320" w:lineRule="atLeast"/>
              <w:rPr>
                <w:rFonts w:ascii="Arial" w:hAnsi="Arial"/>
                <w:color w:val="002A30"/>
                <w:sz w:val="24"/>
                <w:szCs w:val="24"/>
              </w:rPr>
            </w:pPr>
            <w:r w:rsidRPr="008576A7">
              <w:rPr>
                <w:rFonts w:ascii="Arial" w:hAnsi="Arial"/>
                <w:color w:val="002A30"/>
                <w:sz w:val="24"/>
                <w:szCs w:val="24"/>
              </w:rPr>
              <w:t>SWISCo</w:t>
            </w:r>
            <w:r w:rsidR="00D1567D" w:rsidRPr="008576A7">
              <w:rPr>
                <w:rFonts w:ascii="Arial" w:hAnsi="Arial"/>
                <w:color w:val="002A30"/>
                <w:sz w:val="24"/>
                <w:szCs w:val="24"/>
              </w:rPr>
              <w:t xml:space="preserve"> is committed to safeguarding and promoting the welfare of children and applicants must be willing to undergo the checks appropriate to the post applied for.  </w:t>
            </w:r>
          </w:p>
          <w:p w14:paraId="3C0F099C" w14:textId="77777777" w:rsidR="00854378" w:rsidRPr="00854378" w:rsidRDefault="00854378" w:rsidP="008A6588">
            <w:pPr>
              <w:pStyle w:val="ListParagraph"/>
              <w:spacing w:after="120" w:line="280" w:lineRule="atLeast"/>
              <w:rPr>
                <w:rFonts w:ascii="Arial" w:hAnsi="Arial" w:cs="Arial"/>
                <w:color w:val="000080"/>
                <w:sz w:val="24"/>
                <w:szCs w:val="24"/>
              </w:rPr>
            </w:pPr>
          </w:p>
        </w:tc>
      </w:tr>
    </w:tbl>
    <w:p w14:paraId="51472B87" w14:textId="77777777" w:rsidR="00943789" w:rsidRDefault="00943789">
      <w:pPr>
        <w:spacing w:after="120" w:line="280" w:lineRule="atLeast"/>
        <w:rPr>
          <w:rFonts w:ascii="Arial" w:hAnsi="Arial"/>
          <w:b/>
          <w:sz w:val="24"/>
        </w:rPr>
        <w:sectPr w:rsidR="00943789" w:rsidSect="002560F3">
          <w:footerReference w:type="default" r:id="rId11"/>
          <w:headerReference w:type="first" r:id="rId12"/>
          <w:footerReference w:type="first" r:id="rId13"/>
          <w:pgSz w:w="11906" w:h="16838"/>
          <w:pgMar w:top="1134" w:right="1021" w:bottom="1134" w:left="1021" w:header="720" w:footer="720" w:gutter="0"/>
          <w:cols w:space="720"/>
          <w:titlePg/>
          <w:docGrid w:linePitch="272"/>
        </w:sectPr>
      </w:pPr>
    </w:p>
    <w:p w14:paraId="3F567B1C" w14:textId="3A582EC9" w:rsidR="008576A7" w:rsidRDefault="001630CF" w:rsidP="008576A7">
      <w:pPr>
        <w:spacing w:line="280" w:lineRule="atLeast"/>
        <w:jc w:val="right"/>
        <w:rPr>
          <w:rFonts w:ascii="Arial" w:hAnsi="Arial"/>
          <w:b/>
          <w:color w:val="002A30"/>
          <w:sz w:val="28"/>
          <w:szCs w:val="28"/>
        </w:rPr>
      </w:pPr>
      <w:r>
        <w:rPr>
          <w:rFonts w:ascii="Arial" w:hAnsi="Arial"/>
          <w:b/>
          <w:noProof/>
          <w:color w:val="333399"/>
          <w:sz w:val="28"/>
          <w:szCs w:val="28"/>
        </w:rPr>
        <w:lastRenderedPageBreak/>
        <w:drawing>
          <wp:inline distT="0" distB="0" distL="0" distR="0" wp14:anchorId="640798D4" wp14:editId="127EE59E">
            <wp:extent cx="1381125" cy="411961"/>
            <wp:effectExtent l="0" t="0" r="0" b="7620"/>
            <wp:docPr id="1455924760"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4760" name="Picture 2" descr="A green and black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418" cy="417417"/>
                    </a:xfrm>
                    <a:prstGeom prst="rect">
                      <a:avLst/>
                    </a:prstGeom>
                    <a:noFill/>
                    <a:ln>
                      <a:noFill/>
                    </a:ln>
                  </pic:spPr>
                </pic:pic>
              </a:graphicData>
            </a:graphic>
          </wp:inline>
        </w:drawing>
      </w:r>
    </w:p>
    <w:p w14:paraId="325DB6A8" w14:textId="12E6E7C7" w:rsidR="00976E42" w:rsidRPr="00AC771D" w:rsidRDefault="00976E42" w:rsidP="008576A7">
      <w:pPr>
        <w:spacing w:line="280" w:lineRule="atLeast"/>
        <w:jc w:val="center"/>
        <w:rPr>
          <w:rFonts w:ascii="Arial" w:hAnsi="Arial"/>
          <w:b/>
          <w:noProof/>
          <w:color w:val="333399"/>
          <w:sz w:val="28"/>
          <w:szCs w:val="28"/>
        </w:rPr>
      </w:pPr>
      <w:r w:rsidRPr="008576A7">
        <w:rPr>
          <w:rFonts w:ascii="Arial" w:hAnsi="Arial"/>
          <w:b/>
          <w:color w:val="002A30"/>
          <w:sz w:val="28"/>
          <w:szCs w:val="28"/>
        </w:rPr>
        <w:t>Person Specification</w:t>
      </w:r>
    </w:p>
    <w:p w14:paraId="503511FD" w14:textId="77777777" w:rsidR="002A444E" w:rsidRPr="00F21B98" w:rsidRDefault="002A444E">
      <w:pPr>
        <w:spacing w:after="120" w:line="280" w:lineRule="atLeast"/>
        <w:rPr>
          <w:rFonts w:ascii="Arial" w:hAnsi="Arial"/>
          <w:b/>
          <w:color w:val="0000FF"/>
          <w:sz w:val="16"/>
          <w:szCs w:val="16"/>
        </w:rPr>
      </w:pPr>
    </w:p>
    <w:tbl>
      <w:tblPr>
        <w:tblW w:w="15026" w:type="dxa"/>
        <w:tblInd w:w="108" w:type="dxa"/>
        <w:tblLayout w:type="fixed"/>
        <w:tblLook w:val="0000" w:firstRow="0" w:lastRow="0" w:firstColumn="0" w:lastColumn="0" w:noHBand="0" w:noVBand="0"/>
      </w:tblPr>
      <w:tblGrid>
        <w:gridCol w:w="15026"/>
      </w:tblGrid>
      <w:tr w:rsidR="00976E42" w14:paraId="355AAA72" w14:textId="77777777">
        <w:trPr>
          <w:cantSplit/>
          <w:trHeight w:val="3534"/>
        </w:trPr>
        <w:tc>
          <w:tcPr>
            <w:tcW w:w="15026" w:type="dxa"/>
            <w:tcBorders>
              <w:top w:val="single" w:sz="4" w:space="0" w:color="auto"/>
              <w:left w:val="single" w:sz="4" w:space="0" w:color="auto"/>
              <w:bottom w:val="single" w:sz="4" w:space="0" w:color="auto"/>
              <w:right w:val="single" w:sz="4" w:space="0" w:color="auto"/>
            </w:tcBorders>
          </w:tcPr>
          <w:p w14:paraId="5BD7E684" w14:textId="77777777" w:rsidR="00AC771D" w:rsidRPr="008576A7" w:rsidRDefault="006F7818" w:rsidP="002752FC">
            <w:pPr>
              <w:spacing w:after="120" w:line="280" w:lineRule="atLeast"/>
              <w:rPr>
                <w:rFonts w:ascii="Arial" w:hAnsi="Arial" w:cs="Arial"/>
                <w:b/>
                <w:color w:val="038A20"/>
                <w:sz w:val="28"/>
                <w:szCs w:val="28"/>
                <w:u w:val="single"/>
              </w:rPr>
            </w:pPr>
            <w:r w:rsidRPr="008576A7">
              <w:rPr>
                <w:rFonts w:ascii="Arial" w:hAnsi="Arial" w:cs="Arial"/>
                <w:b/>
                <w:color w:val="038A20"/>
                <w:sz w:val="28"/>
                <w:szCs w:val="28"/>
                <w:u w:val="single"/>
              </w:rPr>
              <w:t xml:space="preserve">Note for </w:t>
            </w:r>
            <w:r w:rsidR="00783563" w:rsidRPr="008576A7">
              <w:rPr>
                <w:rFonts w:ascii="Arial" w:hAnsi="Arial" w:cs="Arial"/>
                <w:b/>
                <w:color w:val="038A20"/>
                <w:sz w:val="28"/>
                <w:szCs w:val="28"/>
                <w:u w:val="single"/>
              </w:rPr>
              <w:t>Candidate</w:t>
            </w:r>
          </w:p>
          <w:p w14:paraId="04B338DD" w14:textId="77777777" w:rsidR="002A444E" w:rsidRPr="000714E6" w:rsidRDefault="002A444E" w:rsidP="002752FC">
            <w:pPr>
              <w:spacing w:after="120" w:line="280" w:lineRule="atLeast"/>
              <w:rPr>
                <w:rFonts w:ascii="Arial" w:hAnsi="Arial" w:cs="Arial"/>
                <w:b/>
                <w:color w:val="333399"/>
                <w:sz w:val="28"/>
                <w:szCs w:val="28"/>
                <w:u w:val="single"/>
              </w:rPr>
            </w:pPr>
          </w:p>
          <w:p w14:paraId="6A9920C4" w14:textId="77777777" w:rsidR="000714E6" w:rsidRPr="008576A7" w:rsidRDefault="000714E6" w:rsidP="000714E6">
            <w:pPr>
              <w:spacing w:after="120"/>
              <w:rPr>
                <w:rFonts w:ascii="Arial" w:hAnsi="Arial" w:cs="Arial"/>
                <w:b/>
                <w:color w:val="002A30"/>
                <w:sz w:val="24"/>
                <w:szCs w:val="24"/>
                <w:u w:val="single"/>
              </w:rPr>
            </w:pPr>
            <w:r w:rsidRPr="008576A7">
              <w:rPr>
                <w:rFonts w:ascii="Arial" w:hAnsi="Arial" w:cs="Arial"/>
                <w:b/>
                <w:color w:val="002A30"/>
                <w:sz w:val="24"/>
                <w:szCs w:val="24"/>
                <w:u w:val="single"/>
              </w:rPr>
              <w:t>All C</w:t>
            </w:r>
            <w:r w:rsidR="00AC771D" w:rsidRPr="008576A7">
              <w:rPr>
                <w:rFonts w:ascii="Arial" w:hAnsi="Arial" w:cs="Arial"/>
                <w:b/>
                <w:color w:val="002A30"/>
                <w:sz w:val="24"/>
                <w:szCs w:val="24"/>
                <w:u w:val="single"/>
              </w:rPr>
              <w:t>andidates</w:t>
            </w:r>
          </w:p>
          <w:p w14:paraId="0F8AFF09" w14:textId="77777777" w:rsidR="002A444E" w:rsidRPr="008576A7" w:rsidRDefault="002A444E" w:rsidP="000714E6">
            <w:pPr>
              <w:spacing w:after="120"/>
              <w:rPr>
                <w:rFonts w:ascii="Arial" w:hAnsi="Arial" w:cs="Arial"/>
                <w:b/>
                <w:color w:val="002A30"/>
                <w:sz w:val="24"/>
                <w:szCs w:val="24"/>
              </w:rPr>
            </w:pPr>
          </w:p>
          <w:p w14:paraId="6266AB19" w14:textId="77777777" w:rsidR="002752FC" w:rsidRPr="008576A7" w:rsidRDefault="002752FC" w:rsidP="000714E6">
            <w:pPr>
              <w:spacing w:after="120"/>
              <w:rPr>
                <w:rFonts w:ascii="Arial" w:hAnsi="Arial" w:cs="Arial"/>
                <w:b/>
                <w:color w:val="002A30"/>
                <w:sz w:val="24"/>
                <w:szCs w:val="24"/>
              </w:rPr>
            </w:pPr>
            <w:r w:rsidRPr="008576A7">
              <w:rPr>
                <w:rFonts w:ascii="Arial" w:hAnsi="Arial" w:cs="Arial"/>
                <w:color w:val="002A30"/>
                <w:sz w:val="24"/>
                <w:szCs w:val="24"/>
              </w:rPr>
              <w:t xml:space="preserve">The supporting statement </w:t>
            </w:r>
            <w:r w:rsidR="00783563" w:rsidRPr="008576A7">
              <w:rPr>
                <w:rFonts w:ascii="Arial" w:hAnsi="Arial" w:cs="Arial"/>
                <w:color w:val="002A30"/>
                <w:sz w:val="24"/>
                <w:szCs w:val="24"/>
              </w:rPr>
              <w:t xml:space="preserve">on your application </w:t>
            </w:r>
            <w:r w:rsidR="00746C70" w:rsidRPr="008576A7">
              <w:rPr>
                <w:rFonts w:ascii="Arial" w:hAnsi="Arial" w:cs="Arial"/>
                <w:color w:val="002A30"/>
                <w:sz w:val="24"/>
                <w:szCs w:val="24"/>
              </w:rPr>
              <w:t xml:space="preserve">form </w:t>
            </w:r>
            <w:r w:rsidRPr="008576A7">
              <w:rPr>
                <w:rFonts w:ascii="Arial" w:hAnsi="Arial" w:cs="Arial"/>
                <w:color w:val="002A30"/>
                <w:sz w:val="24"/>
                <w:szCs w:val="24"/>
              </w:rPr>
              <w:t>will be used to assess ability to meet the essential requirements of the role, so</w:t>
            </w:r>
            <w:r w:rsidRPr="008576A7">
              <w:rPr>
                <w:color w:val="002A30"/>
                <w:sz w:val="24"/>
                <w:szCs w:val="24"/>
              </w:rPr>
              <w:t xml:space="preserve"> </w:t>
            </w:r>
            <w:r w:rsidR="00746C70" w:rsidRPr="008576A7">
              <w:rPr>
                <w:rFonts w:ascii="Arial" w:hAnsi="Arial" w:cs="Arial"/>
                <w:color w:val="002A30"/>
                <w:sz w:val="24"/>
                <w:szCs w:val="24"/>
              </w:rPr>
              <w:t>you should explain how you</w:t>
            </w:r>
            <w:r w:rsidRPr="008576A7">
              <w:rPr>
                <w:rFonts w:ascii="Arial" w:hAnsi="Arial" w:cs="Arial"/>
                <w:color w:val="002A30"/>
                <w:sz w:val="24"/>
                <w:szCs w:val="24"/>
              </w:rPr>
              <w:t xml:space="preserve"> meet each of the numbered ess</w:t>
            </w:r>
            <w:r w:rsidR="00746C70" w:rsidRPr="008576A7">
              <w:rPr>
                <w:rFonts w:ascii="Arial" w:hAnsi="Arial" w:cs="Arial"/>
                <w:color w:val="002A30"/>
                <w:sz w:val="24"/>
                <w:szCs w:val="24"/>
              </w:rPr>
              <w:t>ential requirements within your</w:t>
            </w:r>
            <w:r w:rsidRPr="008576A7">
              <w:rPr>
                <w:rFonts w:ascii="Arial" w:hAnsi="Arial" w:cs="Arial"/>
                <w:color w:val="002A30"/>
                <w:sz w:val="24"/>
                <w:szCs w:val="24"/>
              </w:rPr>
              <w:t xml:space="preserve"> supporting statement</w:t>
            </w:r>
            <w:r w:rsidR="00746C70" w:rsidRPr="008576A7">
              <w:rPr>
                <w:rFonts w:ascii="Arial" w:hAnsi="Arial" w:cs="Arial"/>
                <w:color w:val="002A30"/>
                <w:sz w:val="24"/>
                <w:szCs w:val="24"/>
              </w:rPr>
              <w:t>.</w:t>
            </w:r>
            <w:r w:rsidRPr="008576A7">
              <w:rPr>
                <w:rFonts w:ascii="Arial" w:hAnsi="Arial" w:cs="Arial"/>
                <w:color w:val="002A30"/>
                <w:sz w:val="24"/>
                <w:szCs w:val="24"/>
              </w:rPr>
              <w:t xml:space="preserve"> </w:t>
            </w:r>
          </w:p>
          <w:p w14:paraId="17BECC14" w14:textId="77777777" w:rsidR="002752FC" w:rsidRPr="008576A7" w:rsidRDefault="002752FC" w:rsidP="000714E6">
            <w:pPr>
              <w:rPr>
                <w:color w:val="002A30"/>
                <w:sz w:val="24"/>
                <w:szCs w:val="24"/>
              </w:rPr>
            </w:pPr>
            <w:r w:rsidRPr="008576A7">
              <w:rPr>
                <w:rFonts w:ascii="Arial" w:hAnsi="Arial" w:cs="Arial"/>
                <w:color w:val="002A30"/>
                <w:sz w:val="24"/>
                <w:szCs w:val="24"/>
              </w:rPr>
              <w:t> </w:t>
            </w:r>
          </w:p>
          <w:p w14:paraId="0DA7E79F" w14:textId="77777777" w:rsidR="00AC771D" w:rsidRPr="008576A7" w:rsidRDefault="002752FC" w:rsidP="000714E6">
            <w:pPr>
              <w:spacing w:after="120"/>
              <w:rPr>
                <w:rFonts w:ascii="Arial" w:hAnsi="Arial" w:cs="Arial"/>
                <w:color w:val="002A30"/>
                <w:sz w:val="24"/>
                <w:szCs w:val="24"/>
              </w:rPr>
            </w:pPr>
            <w:r w:rsidRPr="008576A7">
              <w:rPr>
                <w:rFonts w:ascii="Arial" w:hAnsi="Arial" w:cs="Arial"/>
                <w:color w:val="002A30"/>
                <w:sz w:val="24"/>
                <w:szCs w:val="24"/>
              </w:rPr>
              <w:t xml:space="preserve">In a competitive situation, the desirable criteria may be taken into </w:t>
            </w:r>
            <w:r w:rsidR="00746C70" w:rsidRPr="008576A7">
              <w:rPr>
                <w:rFonts w:ascii="Arial" w:hAnsi="Arial" w:cs="Arial"/>
                <w:color w:val="002A30"/>
                <w:sz w:val="24"/>
                <w:szCs w:val="24"/>
              </w:rPr>
              <w:t>consideration, so you are encouraged to show how you</w:t>
            </w:r>
            <w:r w:rsidRPr="008576A7">
              <w:rPr>
                <w:rFonts w:ascii="Arial" w:hAnsi="Arial" w:cs="Arial"/>
                <w:color w:val="002A30"/>
                <w:sz w:val="24"/>
                <w:szCs w:val="24"/>
              </w:rPr>
              <w:t xml:space="preserve"> also meet each </w:t>
            </w:r>
            <w:r w:rsidR="000F10ED" w:rsidRPr="008576A7">
              <w:rPr>
                <w:rFonts w:ascii="Arial" w:hAnsi="Arial" w:cs="Arial"/>
                <w:color w:val="002A30"/>
                <w:sz w:val="24"/>
                <w:szCs w:val="24"/>
              </w:rPr>
              <w:t xml:space="preserve">of the </w:t>
            </w:r>
            <w:r w:rsidRPr="008576A7">
              <w:rPr>
                <w:rFonts w:ascii="Arial" w:hAnsi="Arial" w:cs="Arial"/>
                <w:color w:val="002A30"/>
                <w:sz w:val="24"/>
                <w:szCs w:val="24"/>
              </w:rPr>
              <w:t>desirable criteria</w:t>
            </w:r>
            <w:r w:rsidR="00746C70" w:rsidRPr="008576A7">
              <w:rPr>
                <w:rFonts w:ascii="Arial" w:hAnsi="Arial" w:cs="Arial"/>
                <w:color w:val="002A30"/>
                <w:sz w:val="24"/>
                <w:szCs w:val="24"/>
              </w:rPr>
              <w:t>.</w:t>
            </w:r>
          </w:p>
          <w:p w14:paraId="7D6D75C1" w14:textId="77777777" w:rsidR="000714E6" w:rsidRPr="008576A7" w:rsidRDefault="000714E6" w:rsidP="000714E6">
            <w:pPr>
              <w:spacing w:after="120"/>
              <w:rPr>
                <w:rFonts w:ascii="Arial" w:hAnsi="Arial" w:cs="Arial"/>
                <w:color w:val="002A30"/>
                <w:sz w:val="24"/>
                <w:szCs w:val="24"/>
              </w:rPr>
            </w:pPr>
          </w:p>
          <w:p w14:paraId="6B4B79C0" w14:textId="77777777" w:rsidR="000714E6" w:rsidRPr="008576A7" w:rsidRDefault="00AC771D" w:rsidP="000714E6">
            <w:pPr>
              <w:pStyle w:val="Heading5"/>
              <w:jc w:val="left"/>
              <w:rPr>
                <w:color w:val="002A30"/>
                <w:sz w:val="24"/>
                <w:szCs w:val="24"/>
                <w:u w:val="single"/>
              </w:rPr>
            </w:pPr>
            <w:r w:rsidRPr="008576A7">
              <w:rPr>
                <w:color w:val="002A30"/>
                <w:sz w:val="24"/>
                <w:szCs w:val="24"/>
                <w:u w:val="single"/>
              </w:rPr>
              <w:t>Candidates who consider that they have a disability</w:t>
            </w:r>
          </w:p>
          <w:p w14:paraId="498AB8B4" w14:textId="77777777" w:rsidR="002A444E" w:rsidRPr="008576A7" w:rsidRDefault="002A444E" w:rsidP="002A444E">
            <w:pPr>
              <w:rPr>
                <w:color w:val="002A30"/>
              </w:rPr>
            </w:pPr>
          </w:p>
          <w:p w14:paraId="69DCB844" w14:textId="77777777" w:rsidR="000714E6" w:rsidRPr="008576A7" w:rsidRDefault="000714E6" w:rsidP="000714E6">
            <w:pPr>
              <w:rPr>
                <w:color w:val="002A30"/>
                <w:sz w:val="12"/>
                <w:szCs w:val="12"/>
              </w:rPr>
            </w:pPr>
          </w:p>
          <w:p w14:paraId="5395F19A" w14:textId="77777777" w:rsidR="00AC771D" w:rsidRPr="008576A7" w:rsidRDefault="00AC771D" w:rsidP="000714E6">
            <w:pPr>
              <w:pStyle w:val="Heading5"/>
              <w:jc w:val="left"/>
              <w:rPr>
                <w:rFonts w:cs="Arial"/>
                <w:bCs/>
                <w:color w:val="002A30"/>
                <w:sz w:val="24"/>
                <w:szCs w:val="24"/>
              </w:rPr>
            </w:pPr>
            <w:r w:rsidRPr="008576A7">
              <w:rPr>
                <w:rFonts w:cs="Arial"/>
                <w:b w:val="0"/>
                <w:color w:val="002A30"/>
                <w:sz w:val="24"/>
                <w:szCs w:val="24"/>
              </w:rPr>
              <w:t>Reasonable adjustments will be made to the job, job requirements or recruitment process for candidates with a disability</w:t>
            </w:r>
            <w:r w:rsidR="00746C70" w:rsidRPr="008576A7">
              <w:rPr>
                <w:rFonts w:cs="Arial"/>
                <w:b w:val="0"/>
                <w:color w:val="002A30"/>
                <w:sz w:val="24"/>
                <w:szCs w:val="24"/>
              </w:rPr>
              <w:t>.</w:t>
            </w:r>
          </w:p>
          <w:p w14:paraId="3A62862D" w14:textId="77777777" w:rsidR="00AC771D" w:rsidRPr="008576A7" w:rsidRDefault="00AC771D" w:rsidP="000714E6">
            <w:pPr>
              <w:rPr>
                <w:color w:val="002A30"/>
              </w:rPr>
            </w:pPr>
          </w:p>
          <w:p w14:paraId="70C22F08" w14:textId="77777777" w:rsidR="000714E6" w:rsidRPr="008576A7" w:rsidRDefault="00AC771D" w:rsidP="000714E6">
            <w:pPr>
              <w:pStyle w:val="Heading5"/>
              <w:jc w:val="left"/>
              <w:rPr>
                <w:rFonts w:cs="Arial"/>
                <w:b w:val="0"/>
                <w:bCs/>
                <w:color w:val="002A30"/>
                <w:sz w:val="24"/>
                <w:szCs w:val="24"/>
              </w:rPr>
            </w:pPr>
            <w:r w:rsidRPr="008576A7">
              <w:rPr>
                <w:rFonts w:cs="Arial"/>
                <w:b w:val="0"/>
                <w:bCs/>
                <w:color w:val="002A30"/>
                <w:sz w:val="24"/>
                <w:szCs w:val="24"/>
              </w:rPr>
              <w:t>If you consider yourself to have a disability you should indicat</w:t>
            </w:r>
            <w:r w:rsidR="000714E6" w:rsidRPr="008576A7">
              <w:rPr>
                <w:rFonts w:cs="Arial"/>
                <w:b w:val="0"/>
                <w:bCs/>
                <w:color w:val="002A30"/>
                <w:sz w:val="24"/>
                <w:szCs w:val="24"/>
              </w:rPr>
              <w:t xml:space="preserve">e this on your application form, providing any information you would like us to </w:t>
            </w:r>
            <w:proofErr w:type="gramStart"/>
            <w:r w:rsidR="000714E6" w:rsidRPr="008576A7">
              <w:rPr>
                <w:rFonts w:cs="Arial"/>
                <w:b w:val="0"/>
                <w:bCs/>
                <w:color w:val="002A30"/>
                <w:sz w:val="24"/>
                <w:szCs w:val="24"/>
              </w:rPr>
              <w:t>take into account</w:t>
            </w:r>
            <w:proofErr w:type="gramEnd"/>
            <w:r w:rsidR="000714E6" w:rsidRPr="008576A7">
              <w:rPr>
                <w:rFonts w:cs="Arial"/>
                <w:b w:val="0"/>
                <w:bCs/>
                <w:color w:val="002A30"/>
                <w:sz w:val="24"/>
                <w:szCs w:val="24"/>
              </w:rPr>
              <w:t xml:space="preserve"> </w:t>
            </w:r>
            <w:proofErr w:type="gramStart"/>
            <w:r w:rsidR="000714E6" w:rsidRPr="008576A7">
              <w:rPr>
                <w:rFonts w:cs="Arial"/>
                <w:b w:val="0"/>
                <w:bCs/>
                <w:color w:val="002A30"/>
                <w:sz w:val="24"/>
                <w:szCs w:val="24"/>
              </w:rPr>
              <w:t>with regard to</w:t>
            </w:r>
            <w:proofErr w:type="gramEnd"/>
            <w:r w:rsidR="000714E6" w:rsidRPr="008576A7">
              <w:rPr>
                <w:rFonts w:cs="Arial"/>
                <w:b w:val="0"/>
                <w:bCs/>
                <w:color w:val="002A30"/>
                <w:sz w:val="24"/>
                <w:szCs w:val="24"/>
              </w:rPr>
              <w:t xml:space="preserve"> your disability </w:t>
            </w:r>
            <w:proofErr w:type="gramStart"/>
            <w:r w:rsidR="000714E6" w:rsidRPr="008576A7">
              <w:rPr>
                <w:rFonts w:cs="Arial"/>
                <w:b w:val="0"/>
                <w:bCs/>
                <w:color w:val="002A30"/>
                <w:sz w:val="24"/>
                <w:szCs w:val="24"/>
              </w:rPr>
              <w:t>in order to</w:t>
            </w:r>
            <w:proofErr w:type="gramEnd"/>
            <w:r w:rsidR="000714E6" w:rsidRPr="008576A7">
              <w:rPr>
                <w:rFonts w:cs="Arial"/>
                <w:b w:val="0"/>
                <w:bCs/>
                <w:color w:val="002A30"/>
                <w:sz w:val="24"/>
                <w:szCs w:val="24"/>
              </w:rPr>
              <w:t xml:space="preserve"> offer a fair selection interview.</w:t>
            </w:r>
          </w:p>
          <w:p w14:paraId="64933912" w14:textId="77777777" w:rsidR="000714E6" w:rsidRPr="008576A7" w:rsidRDefault="000714E6" w:rsidP="000714E6">
            <w:pPr>
              <w:pStyle w:val="Heading5"/>
              <w:jc w:val="left"/>
              <w:rPr>
                <w:rFonts w:cs="Arial"/>
                <w:b w:val="0"/>
                <w:bCs/>
                <w:color w:val="002A30"/>
                <w:sz w:val="24"/>
                <w:szCs w:val="24"/>
              </w:rPr>
            </w:pPr>
          </w:p>
          <w:p w14:paraId="7F01486B" w14:textId="141476B7" w:rsidR="00AC771D" w:rsidRPr="008576A7" w:rsidRDefault="005C50BE" w:rsidP="000714E6">
            <w:pPr>
              <w:pStyle w:val="Heading5"/>
              <w:jc w:val="left"/>
              <w:rPr>
                <w:rFonts w:cs="Arial"/>
                <w:b w:val="0"/>
                <w:bCs/>
                <w:color w:val="002A30"/>
                <w:sz w:val="24"/>
                <w:szCs w:val="24"/>
              </w:rPr>
            </w:pPr>
            <w:r w:rsidRPr="008576A7">
              <w:rPr>
                <w:rFonts w:cs="Arial"/>
                <w:b w:val="0"/>
                <w:bCs/>
                <w:color w:val="002A30"/>
                <w:sz w:val="24"/>
                <w:szCs w:val="24"/>
              </w:rPr>
              <w:t>Wherever</w:t>
            </w:r>
            <w:r w:rsidR="000714E6" w:rsidRPr="008576A7">
              <w:rPr>
                <w:rFonts w:cs="Arial"/>
                <w:b w:val="0"/>
                <w:bCs/>
                <w:color w:val="002A30"/>
                <w:sz w:val="24"/>
                <w:szCs w:val="24"/>
              </w:rPr>
              <w:t xml:space="preserve"> possible and reasonable we will </w:t>
            </w:r>
            <w:proofErr w:type="gramStart"/>
            <w:r w:rsidR="000714E6" w:rsidRPr="008576A7">
              <w:rPr>
                <w:rFonts w:cs="Arial"/>
                <w:b w:val="0"/>
                <w:bCs/>
                <w:color w:val="002A30"/>
                <w:sz w:val="24"/>
                <w:szCs w:val="24"/>
              </w:rPr>
              <w:t>make adjustments</w:t>
            </w:r>
            <w:proofErr w:type="gramEnd"/>
            <w:r w:rsidR="000714E6" w:rsidRPr="008576A7">
              <w:rPr>
                <w:rFonts w:cs="Arial"/>
                <w:b w:val="0"/>
                <w:bCs/>
                <w:color w:val="002A30"/>
                <w:sz w:val="24"/>
                <w:szCs w:val="24"/>
              </w:rPr>
              <w:t xml:space="preserve"> and offer alternatives to help you through the application and selection process</w:t>
            </w:r>
            <w:r w:rsidR="00746C70" w:rsidRPr="008576A7">
              <w:rPr>
                <w:rFonts w:cs="Arial"/>
                <w:b w:val="0"/>
                <w:bCs/>
                <w:color w:val="002A30"/>
                <w:sz w:val="24"/>
                <w:szCs w:val="24"/>
              </w:rPr>
              <w:t>.</w:t>
            </w:r>
            <w:r w:rsidR="00AC771D" w:rsidRPr="008576A7">
              <w:rPr>
                <w:rFonts w:cs="Arial"/>
                <w:b w:val="0"/>
                <w:bCs/>
                <w:color w:val="002A30"/>
                <w:sz w:val="24"/>
                <w:szCs w:val="24"/>
              </w:rPr>
              <w:t xml:space="preserve"> </w:t>
            </w:r>
          </w:p>
          <w:p w14:paraId="6F442BC0" w14:textId="77777777" w:rsidR="00AC771D" w:rsidRPr="008576A7" w:rsidRDefault="00AC771D" w:rsidP="000714E6">
            <w:pPr>
              <w:pStyle w:val="Heading5"/>
              <w:jc w:val="left"/>
              <w:rPr>
                <w:rFonts w:cs="Arial"/>
                <w:b w:val="0"/>
                <w:bCs/>
                <w:color w:val="002A30"/>
                <w:sz w:val="24"/>
                <w:szCs w:val="24"/>
              </w:rPr>
            </w:pPr>
          </w:p>
          <w:p w14:paraId="254F60C2" w14:textId="77777777" w:rsidR="00AC771D" w:rsidRPr="008576A7" w:rsidRDefault="00AC771D" w:rsidP="000714E6">
            <w:pPr>
              <w:pStyle w:val="Heading5"/>
              <w:jc w:val="left"/>
              <w:rPr>
                <w:rFonts w:cs="Arial"/>
                <w:b w:val="0"/>
                <w:bCs/>
                <w:color w:val="002A30"/>
                <w:sz w:val="24"/>
                <w:szCs w:val="24"/>
              </w:rPr>
            </w:pPr>
            <w:r w:rsidRPr="008576A7">
              <w:rPr>
                <w:rFonts w:cs="Arial"/>
                <w:b w:val="0"/>
                <w:bCs/>
                <w:color w:val="002A30"/>
                <w:sz w:val="24"/>
                <w:szCs w:val="24"/>
              </w:rPr>
              <w:t xml:space="preserve">If you have indicated that you have a disability </w:t>
            </w:r>
            <w:r w:rsidR="00752C73" w:rsidRPr="008576A7">
              <w:rPr>
                <w:rFonts w:cs="Arial"/>
                <w:b w:val="0"/>
                <w:bCs/>
                <w:color w:val="002A30"/>
                <w:sz w:val="24"/>
                <w:szCs w:val="24"/>
              </w:rPr>
              <w:t xml:space="preserve">on your application form </w:t>
            </w:r>
            <w:r w:rsidRPr="008576A7">
              <w:rPr>
                <w:rFonts w:cs="Arial"/>
                <w:b w:val="0"/>
                <w:bCs/>
                <w:color w:val="002A30"/>
                <w:sz w:val="24"/>
                <w:szCs w:val="24"/>
              </w:rPr>
              <w:t>you will be guaranteed an interview if you</w:t>
            </w:r>
            <w:r w:rsidR="002752FC" w:rsidRPr="008576A7">
              <w:rPr>
                <w:rFonts w:cs="Arial"/>
                <w:b w:val="0"/>
                <w:bCs/>
                <w:color w:val="002A30"/>
                <w:sz w:val="24"/>
                <w:szCs w:val="24"/>
              </w:rPr>
              <w:t xml:space="preserve"> </w:t>
            </w:r>
            <w:r w:rsidRPr="008576A7">
              <w:rPr>
                <w:rFonts w:cs="Arial"/>
                <w:b w:val="0"/>
                <w:bCs/>
                <w:color w:val="002A30"/>
                <w:sz w:val="24"/>
                <w:szCs w:val="24"/>
              </w:rPr>
              <w:t xml:space="preserve">clearly </w:t>
            </w:r>
            <w:r w:rsidR="00B434EF" w:rsidRPr="008576A7">
              <w:rPr>
                <w:rFonts w:cs="Arial"/>
                <w:b w:val="0"/>
                <w:bCs/>
                <w:color w:val="002A30"/>
                <w:sz w:val="24"/>
                <w:szCs w:val="24"/>
              </w:rPr>
              <w:t xml:space="preserve">demonstrate </w:t>
            </w:r>
            <w:r w:rsidRPr="008576A7">
              <w:rPr>
                <w:rFonts w:cs="Arial"/>
                <w:b w:val="0"/>
                <w:bCs/>
                <w:color w:val="002A30"/>
                <w:sz w:val="24"/>
                <w:szCs w:val="24"/>
              </w:rPr>
              <w:t>in your</w:t>
            </w:r>
            <w:r w:rsidR="00B434EF" w:rsidRPr="008576A7">
              <w:rPr>
                <w:rFonts w:cs="Arial"/>
                <w:b w:val="0"/>
                <w:bCs/>
                <w:color w:val="002A30"/>
                <w:sz w:val="24"/>
                <w:szCs w:val="24"/>
              </w:rPr>
              <w:t xml:space="preserve"> supporting evidence how </w:t>
            </w:r>
            <w:r w:rsidRPr="008576A7">
              <w:rPr>
                <w:rFonts w:cs="Arial"/>
                <w:b w:val="0"/>
                <w:bCs/>
                <w:color w:val="002A30"/>
                <w:sz w:val="24"/>
                <w:szCs w:val="24"/>
              </w:rPr>
              <w:t>you</w:t>
            </w:r>
            <w:r w:rsidR="00B434EF" w:rsidRPr="008576A7">
              <w:rPr>
                <w:rFonts w:cs="Arial"/>
                <w:b w:val="0"/>
                <w:bCs/>
                <w:color w:val="002A30"/>
                <w:sz w:val="24"/>
                <w:szCs w:val="24"/>
              </w:rPr>
              <w:t xml:space="preserve"> broadly meet the essential requireme</w:t>
            </w:r>
            <w:r w:rsidR="00B6694A" w:rsidRPr="008576A7">
              <w:rPr>
                <w:rFonts w:cs="Arial"/>
                <w:b w:val="0"/>
                <w:bCs/>
                <w:color w:val="002A30"/>
                <w:sz w:val="24"/>
                <w:szCs w:val="24"/>
              </w:rPr>
              <w:t>nts of the role</w:t>
            </w:r>
            <w:r w:rsidRPr="008576A7">
              <w:rPr>
                <w:rFonts w:cs="Arial"/>
                <w:b w:val="0"/>
                <w:bCs/>
                <w:color w:val="002A30"/>
                <w:sz w:val="24"/>
                <w:szCs w:val="24"/>
              </w:rPr>
              <w:t xml:space="preserve">.  </w:t>
            </w:r>
          </w:p>
          <w:p w14:paraId="713FBDA1" w14:textId="77777777" w:rsidR="00AC771D" w:rsidRPr="00AC771D" w:rsidRDefault="00AC771D" w:rsidP="00AC771D"/>
        </w:tc>
      </w:tr>
    </w:tbl>
    <w:p w14:paraId="7249B30C" w14:textId="77777777" w:rsidR="00976E42" w:rsidRDefault="00976E42">
      <w:pPr>
        <w:spacing w:line="280" w:lineRule="atLeast"/>
        <w:rPr>
          <w:rFonts w:ascii="Arial" w:hAnsi="Arial"/>
          <w:b/>
          <w:sz w:val="24"/>
        </w:rPr>
      </w:pPr>
    </w:p>
    <w:p w14:paraId="1066D92F" w14:textId="77777777" w:rsidR="00943789" w:rsidRDefault="00943789" w:rsidP="002A444E">
      <w:pPr>
        <w:spacing w:line="280" w:lineRule="atLeast"/>
        <w:jc w:val="center"/>
        <w:rPr>
          <w:rFonts w:ascii="Arial" w:hAnsi="Arial"/>
          <w:b/>
          <w:color w:val="333399"/>
          <w:sz w:val="28"/>
          <w:szCs w:val="28"/>
        </w:rPr>
        <w:sectPr w:rsidR="00943789" w:rsidSect="002560F3">
          <w:pgSz w:w="16840" w:h="11907" w:orient="landscape" w:code="9"/>
          <w:pgMar w:top="1134" w:right="1134" w:bottom="1134" w:left="1134" w:header="720" w:footer="720" w:gutter="0"/>
          <w:cols w:space="720"/>
        </w:sectPr>
      </w:pPr>
    </w:p>
    <w:p w14:paraId="54A6A36F" w14:textId="608D221F" w:rsidR="004D1AD1" w:rsidRDefault="001630CF" w:rsidP="001630CF">
      <w:pPr>
        <w:spacing w:line="280" w:lineRule="atLeast"/>
        <w:jc w:val="right"/>
        <w:rPr>
          <w:rFonts w:ascii="Arial" w:hAnsi="Arial"/>
          <w:b/>
          <w:color w:val="333399"/>
          <w:sz w:val="28"/>
          <w:szCs w:val="28"/>
        </w:rPr>
      </w:pPr>
      <w:r>
        <w:rPr>
          <w:rFonts w:ascii="Arial" w:hAnsi="Arial"/>
          <w:b/>
          <w:noProof/>
          <w:color w:val="333399"/>
          <w:sz w:val="28"/>
          <w:szCs w:val="28"/>
        </w:rPr>
        <w:lastRenderedPageBreak/>
        <w:drawing>
          <wp:inline distT="0" distB="0" distL="0" distR="0" wp14:anchorId="6D62B9C0" wp14:editId="2162EFBB">
            <wp:extent cx="1381125" cy="411961"/>
            <wp:effectExtent l="0" t="0" r="0" b="7620"/>
            <wp:docPr id="1845646251"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4760" name="Picture 2" descr="A green and black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418" cy="417417"/>
                    </a:xfrm>
                    <a:prstGeom prst="rect">
                      <a:avLst/>
                    </a:prstGeom>
                    <a:noFill/>
                    <a:ln>
                      <a:noFill/>
                    </a:ln>
                  </pic:spPr>
                </pic:pic>
              </a:graphicData>
            </a:graphic>
          </wp:inline>
        </w:drawing>
      </w:r>
    </w:p>
    <w:p w14:paraId="17D8BE7B" w14:textId="77777777" w:rsidR="002A444E" w:rsidRPr="001630CF" w:rsidRDefault="002A444E" w:rsidP="00973568">
      <w:pPr>
        <w:spacing w:line="280" w:lineRule="atLeast"/>
        <w:jc w:val="center"/>
        <w:rPr>
          <w:rFonts w:ascii="Arial" w:hAnsi="Arial"/>
          <w:b/>
          <w:color w:val="002A30"/>
          <w:sz w:val="36"/>
          <w:szCs w:val="36"/>
        </w:rPr>
      </w:pPr>
      <w:r w:rsidRPr="001630CF">
        <w:rPr>
          <w:rFonts w:ascii="Arial" w:hAnsi="Arial"/>
          <w:b/>
          <w:color w:val="002A30"/>
          <w:sz w:val="36"/>
          <w:szCs w:val="36"/>
        </w:rPr>
        <w:t>Person Specification</w:t>
      </w:r>
    </w:p>
    <w:p w14:paraId="71103066" w14:textId="77777777" w:rsidR="00973568" w:rsidRDefault="00973568" w:rsidP="00973568">
      <w:pPr>
        <w:spacing w:line="280" w:lineRule="atLeast"/>
        <w:jc w:val="center"/>
        <w:rPr>
          <w:rFonts w:ascii="Arial" w:hAnsi="Arial"/>
          <w:b/>
          <w:sz w:val="24"/>
        </w:rPr>
      </w:pPr>
    </w:p>
    <w:p w14:paraId="2F02DA0A" w14:textId="77777777" w:rsidR="002A444E" w:rsidRDefault="002A444E">
      <w:pPr>
        <w:spacing w:line="280" w:lineRule="atLeast"/>
        <w:rPr>
          <w:rFonts w:ascii="Arial" w:hAnsi="Arial"/>
          <w:b/>
          <w:sz w:val="24"/>
        </w:rPr>
      </w:pPr>
    </w:p>
    <w:tbl>
      <w:tblPr>
        <w:tblW w:w="15026" w:type="dxa"/>
        <w:tblInd w:w="108" w:type="dxa"/>
        <w:tblBorders>
          <w:top w:val="single" w:sz="8" w:space="0" w:color="auto"/>
          <w:left w:val="single" w:sz="8" w:space="0" w:color="auto"/>
          <w:bottom w:val="single" w:sz="8" w:space="0" w:color="auto"/>
          <w:right w:val="single" w:sz="8" w:space="0" w:color="auto"/>
          <w:insideV w:val="single" w:sz="8" w:space="0" w:color="auto"/>
        </w:tblBorders>
        <w:shd w:val="clear" w:color="auto" w:fill="00B050"/>
        <w:tblLayout w:type="fixed"/>
        <w:tblLook w:val="0000" w:firstRow="0" w:lastRow="0" w:firstColumn="0" w:lastColumn="0" w:noHBand="0" w:noVBand="0"/>
      </w:tblPr>
      <w:tblGrid>
        <w:gridCol w:w="1300"/>
        <w:gridCol w:w="2410"/>
        <w:gridCol w:w="1984"/>
        <w:gridCol w:w="1985"/>
        <w:gridCol w:w="1393"/>
        <w:gridCol w:w="2292"/>
        <w:gridCol w:w="1985"/>
        <w:gridCol w:w="1677"/>
      </w:tblGrid>
      <w:tr w:rsidR="0094633C" w:rsidRPr="00F21B98" w14:paraId="34720579" w14:textId="77777777" w:rsidTr="001630CF">
        <w:trPr>
          <w:trHeight w:val="416"/>
        </w:trPr>
        <w:tc>
          <w:tcPr>
            <w:tcW w:w="1300" w:type="dxa"/>
            <w:tcBorders>
              <w:top w:val="single" w:sz="8" w:space="0" w:color="auto"/>
              <w:bottom w:val="single" w:sz="8" w:space="0" w:color="auto"/>
            </w:tcBorders>
            <w:shd w:val="clear" w:color="auto" w:fill="038A20"/>
          </w:tcPr>
          <w:p w14:paraId="1B7382B5" w14:textId="77777777" w:rsidR="0094633C" w:rsidRPr="00F21B98" w:rsidRDefault="0094633C" w:rsidP="0094633C">
            <w:pPr>
              <w:spacing w:after="120" w:line="280" w:lineRule="atLeast"/>
              <w:rPr>
                <w:rFonts w:ascii="Arial" w:hAnsi="Arial"/>
                <w:b/>
                <w:color w:val="333399"/>
                <w:sz w:val="24"/>
              </w:rPr>
            </w:pPr>
            <w:r w:rsidRPr="00D73233">
              <w:rPr>
                <w:rFonts w:ascii="Arial" w:hAnsi="Arial"/>
                <w:b/>
                <w:color w:val="FFFFFF" w:themeColor="background1"/>
                <w:sz w:val="24"/>
              </w:rPr>
              <w:t>Job Title:</w:t>
            </w:r>
          </w:p>
        </w:tc>
        <w:tc>
          <w:tcPr>
            <w:tcW w:w="2410" w:type="dxa"/>
          </w:tcPr>
          <w:p w14:paraId="396A21C3" w14:textId="4D53EFC4" w:rsidR="0094633C" w:rsidRPr="00F21B98" w:rsidRDefault="0094633C" w:rsidP="0094633C">
            <w:pPr>
              <w:spacing w:after="120" w:line="280" w:lineRule="atLeast"/>
              <w:rPr>
                <w:rFonts w:ascii="Arial" w:hAnsi="Arial"/>
                <w:b/>
                <w:color w:val="333399"/>
                <w:sz w:val="24"/>
              </w:rPr>
            </w:pPr>
            <w:r w:rsidRPr="00B7796D">
              <w:rPr>
                <w:rFonts w:ascii="Arial" w:hAnsi="Arial"/>
                <w:b/>
                <w:sz w:val="24"/>
              </w:rPr>
              <w:t>Marketing and Communications Manager</w:t>
            </w:r>
          </w:p>
        </w:tc>
        <w:tc>
          <w:tcPr>
            <w:tcW w:w="1984" w:type="dxa"/>
            <w:tcBorders>
              <w:top w:val="single" w:sz="8" w:space="0" w:color="auto"/>
              <w:bottom w:val="single" w:sz="8" w:space="0" w:color="auto"/>
            </w:tcBorders>
            <w:shd w:val="clear" w:color="auto" w:fill="038A20"/>
          </w:tcPr>
          <w:p w14:paraId="379DFEAC" w14:textId="77777777" w:rsidR="0094633C" w:rsidRPr="00B04ACE" w:rsidRDefault="0094633C" w:rsidP="0094633C">
            <w:pPr>
              <w:spacing w:after="120" w:line="280" w:lineRule="atLeast"/>
              <w:rPr>
                <w:rFonts w:ascii="Arial" w:hAnsi="Arial"/>
                <w:b/>
                <w:color w:val="FFFFFF" w:themeColor="background1"/>
                <w:sz w:val="24"/>
              </w:rPr>
            </w:pPr>
            <w:r w:rsidRPr="00D73233">
              <w:rPr>
                <w:rFonts w:ascii="Arial" w:hAnsi="Arial"/>
                <w:b/>
                <w:color w:val="FFFFFF" w:themeColor="background1"/>
                <w:sz w:val="24"/>
              </w:rPr>
              <w:t>Strategic</w:t>
            </w:r>
            <w:r>
              <w:rPr>
                <w:rFonts w:ascii="Arial" w:hAnsi="Arial"/>
                <w:b/>
                <w:color w:val="FFFFFF" w:themeColor="background1"/>
                <w:sz w:val="24"/>
              </w:rPr>
              <w:t xml:space="preserve"> </w:t>
            </w:r>
            <w:r w:rsidRPr="00D73233">
              <w:rPr>
                <w:rFonts w:ascii="Arial" w:hAnsi="Arial"/>
                <w:b/>
                <w:color w:val="FFFFFF" w:themeColor="background1"/>
                <w:sz w:val="24"/>
              </w:rPr>
              <w:t>Team</w:t>
            </w:r>
          </w:p>
        </w:tc>
        <w:tc>
          <w:tcPr>
            <w:tcW w:w="1985" w:type="dxa"/>
          </w:tcPr>
          <w:p w14:paraId="433FD53D" w14:textId="4D9A74A5" w:rsidR="0094633C" w:rsidRPr="00F21B98" w:rsidRDefault="00077EBA" w:rsidP="00077EBA">
            <w:pPr>
              <w:tabs>
                <w:tab w:val="center" w:pos="884"/>
              </w:tabs>
              <w:spacing w:after="120" w:line="280" w:lineRule="atLeast"/>
              <w:rPr>
                <w:rFonts w:ascii="Arial" w:hAnsi="Arial"/>
                <w:b/>
                <w:color w:val="333399"/>
                <w:sz w:val="24"/>
              </w:rPr>
            </w:pPr>
            <w:r>
              <w:rPr>
                <w:rFonts w:ascii="Arial" w:hAnsi="Arial"/>
                <w:b/>
                <w:color w:val="002A30"/>
                <w:sz w:val="24"/>
              </w:rPr>
              <w:t>SWISCo</w:t>
            </w:r>
          </w:p>
        </w:tc>
        <w:tc>
          <w:tcPr>
            <w:tcW w:w="1393" w:type="dxa"/>
            <w:shd w:val="clear" w:color="auto" w:fill="038A20"/>
          </w:tcPr>
          <w:p w14:paraId="02E46D51" w14:textId="77777777" w:rsidR="0094633C" w:rsidRPr="00F21B98" w:rsidRDefault="0094633C" w:rsidP="0094633C">
            <w:pPr>
              <w:spacing w:after="120" w:line="280" w:lineRule="atLeast"/>
              <w:rPr>
                <w:rFonts w:ascii="Arial" w:hAnsi="Arial"/>
                <w:b/>
                <w:color w:val="333399"/>
                <w:sz w:val="24"/>
              </w:rPr>
            </w:pPr>
            <w:r w:rsidRPr="00D73233">
              <w:rPr>
                <w:rFonts w:ascii="Arial" w:hAnsi="Arial"/>
                <w:b/>
                <w:color w:val="FFFFFF" w:themeColor="background1"/>
                <w:sz w:val="24"/>
              </w:rPr>
              <w:t>Service:</w:t>
            </w:r>
          </w:p>
        </w:tc>
        <w:tc>
          <w:tcPr>
            <w:tcW w:w="2292" w:type="dxa"/>
          </w:tcPr>
          <w:p w14:paraId="10425BF9" w14:textId="568BF331" w:rsidR="0094633C" w:rsidRPr="00F21B98" w:rsidRDefault="00077EBA" w:rsidP="0094633C">
            <w:pPr>
              <w:spacing w:after="120" w:line="280" w:lineRule="atLeast"/>
              <w:rPr>
                <w:rFonts w:ascii="Arial" w:hAnsi="Arial"/>
                <w:b/>
                <w:color w:val="333399"/>
                <w:sz w:val="24"/>
              </w:rPr>
            </w:pPr>
            <w:r>
              <w:rPr>
                <w:rFonts w:ascii="Arial" w:hAnsi="Arial"/>
                <w:b/>
                <w:color w:val="002A30"/>
                <w:sz w:val="24"/>
              </w:rPr>
              <w:t>SWISCo</w:t>
            </w:r>
          </w:p>
        </w:tc>
        <w:tc>
          <w:tcPr>
            <w:tcW w:w="1985" w:type="dxa"/>
            <w:tcBorders>
              <w:top w:val="single" w:sz="8" w:space="0" w:color="auto"/>
              <w:bottom w:val="single" w:sz="8" w:space="0" w:color="auto"/>
            </w:tcBorders>
            <w:shd w:val="clear" w:color="auto" w:fill="038A20"/>
          </w:tcPr>
          <w:p w14:paraId="5CCF24FE" w14:textId="77777777" w:rsidR="0094633C" w:rsidRPr="00F21B98" w:rsidRDefault="0094633C" w:rsidP="0094633C">
            <w:pPr>
              <w:spacing w:after="120" w:line="280" w:lineRule="atLeast"/>
              <w:rPr>
                <w:rFonts w:ascii="Arial" w:hAnsi="Arial"/>
                <w:b/>
                <w:color w:val="333399"/>
                <w:sz w:val="24"/>
              </w:rPr>
            </w:pPr>
            <w:r w:rsidRPr="00D73233">
              <w:rPr>
                <w:rFonts w:ascii="Arial" w:hAnsi="Arial"/>
                <w:b/>
                <w:color w:val="FFFFFF" w:themeColor="background1"/>
                <w:sz w:val="24"/>
              </w:rPr>
              <w:t>Business Unit:</w:t>
            </w:r>
          </w:p>
        </w:tc>
        <w:tc>
          <w:tcPr>
            <w:tcW w:w="1677" w:type="dxa"/>
          </w:tcPr>
          <w:p w14:paraId="11CB0456" w14:textId="77777777" w:rsidR="0094633C" w:rsidRPr="00F21B98" w:rsidRDefault="0094633C" w:rsidP="0094633C">
            <w:pPr>
              <w:spacing w:after="120" w:line="280" w:lineRule="atLeast"/>
              <w:rPr>
                <w:rFonts w:ascii="Arial" w:hAnsi="Arial"/>
                <w:b/>
                <w:color w:val="333399"/>
                <w:sz w:val="24"/>
              </w:rPr>
            </w:pPr>
            <w:r w:rsidRPr="001630CF">
              <w:rPr>
                <w:rFonts w:ascii="Arial" w:hAnsi="Arial"/>
                <w:b/>
                <w:color w:val="002A30"/>
                <w:sz w:val="24"/>
              </w:rPr>
              <w:t>SWISCo Ltd</w:t>
            </w:r>
          </w:p>
        </w:tc>
      </w:tr>
    </w:tbl>
    <w:p w14:paraId="1548CF92" w14:textId="77777777" w:rsidR="002A444E" w:rsidRDefault="002A444E">
      <w:pPr>
        <w:spacing w:line="280" w:lineRule="atLeast"/>
        <w:rPr>
          <w:rFonts w:ascii="Arial" w:hAnsi="Arial"/>
          <w:b/>
          <w:sz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5FE8B5E5" w14:textId="77777777" w:rsidTr="00034FBE">
        <w:tc>
          <w:tcPr>
            <w:tcW w:w="7230" w:type="dxa"/>
            <w:shd w:val="clear" w:color="auto" w:fill="038A20"/>
          </w:tcPr>
          <w:p w14:paraId="254FDB00" w14:textId="77777777" w:rsidR="00976E42" w:rsidRPr="00B04ACE" w:rsidRDefault="006F7818">
            <w:pPr>
              <w:spacing w:line="280" w:lineRule="atLeast"/>
              <w:rPr>
                <w:rFonts w:ascii="Arial" w:hAnsi="Arial"/>
                <w:b/>
                <w:color w:val="FFFFFF" w:themeColor="background1"/>
                <w:sz w:val="24"/>
                <w:u w:val="single"/>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Skills and Effectiveness:</w:t>
            </w:r>
          </w:p>
          <w:p w14:paraId="03914301" w14:textId="77777777" w:rsidR="006F7818" w:rsidRPr="00B04ACE" w:rsidRDefault="006F7818">
            <w:pPr>
              <w:spacing w:line="280" w:lineRule="atLeast"/>
              <w:rPr>
                <w:rFonts w:ascii="Arial" w:hAnsi="Arial"/>
                <w:b/>
                <w:color w:val="FFFFFF" w:themeColor="background1"/>
                <w:sz w:val="16"/>
                <w:szCs w:val="16"/>
              </w:rPr>
            </w:pPr>
          </w:p>
        </w:tc>
        <w:tc>
          <w:tcPr>
            <w:tcW w:w="7796" w:type="dxa"/>
            <w:shd w:val="clear" w:color="auto" w:fill="038A20"/>
          </w:tcPr>
          <w:p w14:paraId="76C43315"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Desirable Skills and Effectiveness:</w:t>
            </w:r>
          </w:p>
        </w:tc>
      </w:tr>
      <w:tr w:rsidR="00976E42" w14:paraId="18FB449A" w14:textId="77777777">
        <w:tc>
          <w:tcPr>
            <w:tcW w:w="7230" w:type="dxa"/>
          </w:tcPr>
          <w:p w14:paraId="03591E03" w14:textId="77777777" w:rsidR="00935A76" w:rsidRPr="00B03FA9" w:rsidRDefault="00935A76" w:rsidP="00B03FA9">
            <w:pPr>
              <w:spacing w:line="280" w:lineRule="exact"/>
              <w:ind w:left="58"/>
              <w:rPr>
                <w:rFonts w:ascii="Arial" w:hAnsi="Arial" w:cs="Arial"/>
                <w:color w:val="003366"/>
                <w:sz w:val="24"/>
              </w:rPr>
            </w:pPr>
            <w:r w:rsidRPr="00B03FA9">
              <w:rPr>
                <w:rFonts w:ascii="Arial" w:hAnsi="Arial" w:cs="Arial"/>
                <w:color w:val="003366"/>
                <w:sz w:val="24"/>
              </w:rPr>
              <w:t>Strong interpersonal skills and the ability to establish credibility and exert influence with key stakeholders at both a strategic and operational level.</w:t>
            </w:r>
          </w:p>
          <w:p w14:paraId="0CE10BD2" w14:textId="77777777" w:rsidR="00935A76" w:rsidRPr="00B03FA9" w:rsidRDefault="00935A76" w:rsidP="00B03FA9">
            <w:pPr>
              <w:spacing w:line="280" w:lineRule="exact"/>
              <w:ind w:left="58"/>
              <w:rPr>
                <w:rFonts w:ascii="Arial" w:hAnsi="Arial" w:cs="Arial"/>
                <w:color w:val="003366"/>
                <w:sz w:val="24"/>
              </w:rPr>
            </w:pPr>
            <w:r w:rsidRPr="00B03FA9">
              <w:rPr>
                <w:rFonts w:ascii="Arial" w:hAnsi="Arial" w:cs="Arial"/>
                <w:color w:val="003366"/>
                <w:sz w:val="24"/>
              </w:rPr>
              <w:t>Ability to quickly build working relationships (in a complex and fast-moving environment) across organisational, professional, and operational boundaries.</w:t>
            </w:r>
          </w:p>
          <w:p w14:paraId="308F29A4" w14:textId="77777777" w:rsidR="00935A76" w:rsidRPr="00B03FA9" w:rsidRDefault="00935A76" w:rsidP="00B03FA9">
            <w:pPr>
              <w:spacing w:line="280" w:lineRule="exact"/>
              <w:ind w:left="58"/>
              <w:rPr>
                <w:rFonts w:ascii="Arial" w:hAnsi="Arial" w:cs="Arial"/>
                <w:color w:val="003366"/>
                <w:sz w:val="24"/>
              </w:rPr>
            </w:pPr>
            <w:r w:rsidRPr="00B03FA9">
              <w:rPr>
                <w:rFonts w:ascii="Arial" w:hAnsi="Arial" w:cs="Arial"/>
                <w:color w:val="003366"/>
                <w:sz w:val="24"/>
              </w:rPr>
              <w:t>Effective IT skills and the use of Microsoft and 365, to include the use of bespoke software and hardware platforms. </w:t>
            </w:r>
          </w:p>
          <w:p w14:paraId="7F3D54D0" w14:textId="77777777" w:rsidR="00935A76" w:rsidRPr="00B03FA9" w:rsidRDefault="00935A76" w:rsidP="00B03FA9">
            <w:pPr>
              <w:spacing w:line="280" w:lineRule="exact"/>
              <w:ind w:left="58"/>
              <w:rPr>
                <w:rFonts w:ascii="Arial" w:hAnsi="Arial" w:cs="Arial"/>
                <w:color w:val="003366"/>
                <w:sz w:val="24"/>
              </w:rPr>
            </w:pPr>
            <w:r w:rsidRPr="00B03FA9">
              <w:rPr>
                <w:rFonts w:ascii="Arial" w:hAnsi="Arial" w:cs="Arial"/>
                <w:color w:val="003366"/>
                <w:sz w:val="24"/>
              </w:rPr>
              <w:t>Ability to effectively price work and provide quotations</w:t>
            </w:r>
          </w:p>
          <w:p w14:paraId="6EEBA067" w14:textId="77777777" w:rsidR="00935A76" w:rsidRPr="00B03FA9" w:rsidRDefault="00935A76" w:rsidP="00B03FA9">
            <w:pPr>
              <w:spacing w:line="280" w:lineRule="exact"/>
              <w:ind w:left="58"/>
              <w:rPr>
                <w:rFonts w:ascii="Arial" w:hAnsi="Arial" w:cs="Arial"/>
                <w:color w:val="003366"/>
                <w:sz w:val="24"/>
              </w:rPr>
            </w:pPr>
            <w:r w:rsidRPr="00B03FA9">
              <w:rPr>
                <w:rFonts w:ascii="Arial" w:hAnsi="Arial" w:cs="Arial"/>
                <w:color w:val="003366"/>
                <w:sz w:val="24"/>
              </w:rPr>
              <w:t>Able to demonstrate effective collaborative working with others including those from other departments and partner agencies.  To include being a team player. </w:t>
            </w:r>
          </w:p>
          <w:p w14:paraId="60757E89" w14:textId="77777777" w:rsidR="00935A76" w:rsidRPr="00B03FA9" w:rsidRDefault="00935A76" w:rsidP="00B03FA9">
            <w:pPr>
              <w:spacing w:line="280" w:lineRule="exact"/>
              <w:ind w:left="58"/>
              <w:rPr>
                <w:rFonts w:ascii="Arial" w:hAnsi="Arial" w:cs="Arial"/>
                <w:color w:val="003366"/>
                <w:sz w:val="24"/>
              </w:rPr>
            </w:pPr>
            <w:r w:rsidRPr="00B03FA9">
              <w:rPr>
                <w:rFonts w:ascii="Arial" w:hAnsi="Arial" w:cs="Arial"/>
                <w:color w:val="003366"/>
                <w:sz w:val="24"/>
              </w:rPr>
              <w:t xml:space="preserve">Possession of effective analytical skills </w:t>
            </w:r>
            <w:proofErr w:type="gramStart"/>
            <w:r w:rsidRPr="00B03FA9">
              <w:rPr>
                <w:rFonts w:ascii="Arial" w:hAnsi="Arial" w:cs="Arial"/>
                <w:color w:val="003366"/>
                <w:sz w:val="24"/>
              </w:rPr>
              <w:t>in order to</w:t>
            </w:r>
            <w:proofErr w:type="gramEnd"/>
            <w:r w:rsidRPr="00B03FA9">
              <w:rPr>
                <w:rFonts w:ascii="Arial" w:hAnsi="Arial" w:cs="Arial"/>
                <w:color w:val="003366"/>
                <w:sz w:val="24"/>
              </w:rPr>
              <w:t xml:space="preserve"> problem solve and then implement relevant solutions successfully.  To use such analytical skills </w:t>
            </w:r>
            <w:proofErr w:type="gramStart"/>
            <w:r w:rsidRPr="00B03FA9">
              <w:rPr>
                <w:rFonts w:ascii="Arial" w:hAnsi="Arial" w:cs="Arial"/>
                <w:color w:val="003366"/>
                <w:sz w:val="24"/>
              </w:rPr>
              <w:t>in order to</w:t>
            </w:r>
            <w:proofErr w:type="gramEnd"/>
            <w:r w:rsidRPr="00B03FA9">
              <w:rPr>
                <w:rFonts w:ascii="Arial" w:hAnsi="Arial" w:cs="Arial"/>
                <w:color w:val="003366"/>
                <w:sz w:val="24"/>
              </w:rPr>
              <w:t xml:space="preserve"> challenge existing practices and seek value for money alternatives to deliver long and sustainable economic benefits. </w:t>
            </w:r>
          </w:p>
          <w:p w14:paraId="168435FF" w14:textId="77777777" w:rsidR="00935A76" w:rsidRPr="00B03FA9" w:rsidRDefault="00935A76" w:rsidP="00B03FA9">
            <w:pPr>
              <w:pBdr>
                <w:top w:val="nil"/>
                <w:left w:val="nil"/>
                <w:bottom w:val="nil"/>
                <w:right w:val="nil"/>
                <w:between w:val="nil"/>
                <w:bar w:val="nil"/>
              </w:pBdr>
              <w:spacing w:line="280" w:lineRule="exact"/>
              <w:ind w:left="58"/>
              <w:rPr>
                <w:rFonts w:ascii="Arial" w:hAnsi="Arial" w:cs="Arial"/>
                <w:color w:val="003366"/>
                <w:sz w:val="24"/>
              </w:rPr>
            </w:pPr>
            <w:r w:rsidRPr="00B03FA9">
              <w:rPr>
                <w:rFonts w:ascii="Arial" w:hAnsi="Arial" w:cs="Arial"/>
                <w:color w:val="003366"/>
                <w:sz w:val="24"/>
              </w:rPr>
              <w:t>Problem solving and an ability to see the wider picture and apply an imaginative and creative approach to work.</w:t>
            </w:r>
          </w:p>
          <w:p w14:paraId="69184483" w14:textId="77777777" w:rsidR="00935A76" w:rsidRPr="00B03FA9" w:rsidRDefault="00935A76" w:rsidP="00B03FA9">
            <w:pPr>
              <w:spacing w:line="280" w:lineRule="exact"/>
              <w:ind w:left="58"/>
              <w:rPr>
                <w:rFonts w:ascii="Arial" w:hAnsi="Arial" w:cs="Arial"/>
                <w:color w:val="003366"/>
                <w:sz w:val="24"/>
              </w:rPr>
            </w:pPr>
            <w:r w:rsidRPr="00B03FA9">
              <w:rPr>
                <w:rFonts w:ascii="Arial" w:hAnsi="Arial" w:cs="Arial"/>
                <w:color w:val="003366"/>
                <w:sz w:val="24"/>
              </w:rPr>
              <w:t>Effective organisational skills as well as being able to apply effective attention to detail. </w:t>
            </w:r>
          </w:p>
          <w:p w14:paraId="63093D5D"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lastRenderedPageBreak/>
              <w:t>Effective skills </w:t>
            </w:r>
            <w:proofErr w:type="gramStart"/>
            <w:r w:rsidRPr="00B03FA9">
              <w:rPr>
                <w:rFonts w:ascii="Arial" w:hAnsi="Arial" w:cs="Arial"/>
                <w:color w:val="003366"/>
                <w:sz w:val="24"/>
              </w:rPr>
              <w:t>in order to</w:t>
            </w:r>
            <w:proofErr w:type="gramEnd"/>
            <w:r w:rsidRPr="00B03FA9">
              <w:rPr>
                <w:rFonts w:ascii="Arial" w:hAnsi="Arial" w:cs="Arial"/>
                <w:color w:val="003366"/>
                <w:sz w:val="24"/>
              </w:rPr>
              <w:t> prioritise and manage own time, workload to meet targets, multiple priorities and competing demand within a changing environment in agreed time scales and budgets. </w:t>
            </w:r>
          </w:p>
          <w:p w14:paraId="74840893"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 xml:space="preserve">Able to work on own initiative proactively and with the minimum of direction with a positive and </w:t>
            </w:r>
            <w:proofErr w:type="gramStart"/>
            <w:r w:rsidRPr="00B03FA9">
              <w:rPr>
                <w:rFonts w:ascii="Arial" w:hAnsi="Arial" w:cs="Arial"/>
                <w:color w:val="003366"/>
                <w:sz w:val="24"/>
              </w:rPr>
              <w:t>can do</w:t>
            </w:r>
            <w:proofErr w:type="gramEnd"/>
            <w:r w:rsidRPr="00B03FA9">
              <w:rPr>
                <w:rFonts w:ascii="Arial" w:hAnsi="Arial" w:cs="Arial"/>
                <w:color w:val="003366"/>
                <w:sz w:val="24"/>
              </w:rPr>
              <w:t xml:space="preserve"> sense of confidence.  </w:t>
            </w:r>
          </w:p>
          <w:p w14:paraId="0849EFE8"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Excellent influencing and persuading skills, at both strategic and operational level, along with members of the public. </w:t>
            </w:r>
          </w:p>
          <w:p w14:paraId="17855E8A"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Provision of effective leadership to include the use of excellent and commercially based decision-making skills. </w:t>
            </w:r>
          </w:p>
          <w:p w14:paraId="7288A401"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Proven ability to engage persuasively with staff at all levels to influence a successful outcome. </w:t>
            </w:r>
          </w:p>
          <w:p w14:paraId="7F08AC53"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Effective communication skills in order present information to others concisely and consistently. </w:t>
            </w:r>
          </w:p>
          <w:p w14:paraId="0AC7F6FF"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Possession of impeccable customer relationship and service skills </w:t>
            </w:r>
            <w:proofErr w:type="gramStart"/>
            <w:r w:rsidRPr="00B03FA9">
              <w:rPr>
                <w:rFonts w:ascii="Arial" w:hAnsi="Arial" w:cs="Arial"/>
                <w:color w:val="003366"/>
                <w:sz w:val="24"/>
              </w:rPr>
              <w:t>in order to</w:t>
            </w:r>
            <w:proofErr w:type="gramEnd"/>
            <w:r w:rsidRPr="00B03FA9">
              <w:rPr>
                <w:rFonts w:ascii="Arial" w:hAnsi="Arial" w:cs="Arial"/>
                <w:color w:val="003366"/>
                <w:sz w:val="24"/>
              </w:rPr>
              <w:t> demonstrate a customer focused approach. </w:t>
            </w:r>
          </w:p>
          <w:p w14:paraId="345B5E71"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Able to formulate and present data to support evidence led decision making. </w:t>
            </w:r>
          </w:p>
          <w:p w14:paraId="3042EBAB"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The ability to provide leadership, direction and constructive support to colleagues on challenges and workloads (without taking online management).</w:t>
            </w:r>
          </w:p>
          <w:p w14:paraId="1257D810" w14:textId="77777777" w:rsidR="00935A76"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The ability to plan, co-ordinate and facilitate the work of others.</w:t>
            </w:r>
          </w:p>
          <w:p w14:paraId="164F3663" w14:textId="1F27EFA2" w:rsidR="001612A0" w:rsidRPr="00B03FA9" w:rsidRDefault="00935A76" w:rsidP="00B03FA9">
            <w:pPr>
              <w:spacing w:line="280" w:lineRule="exact"/>
              <w:rPr>
                <w:rFonts w:ascii="Arial" w:hAnsi="Arial" w:cs="Arial"/>
                <w:color w:val="003366"/>
                <w:sz w:val="24"/>
              </w:rPr>
            </w:pPr>
            <w:r w:rsidRPr="00B03FA9">
              <w:rPr>
                <w:rFonts w:ascii="Arial" w:hAnsi="Arial" w:cs="Arial"/>
                <w:color w:val="003366"/>
                <w:sz w:val="24"/>
              </w:rPr>
              <w:t>Working confidently and calmly in challenging situations, making decisions and recommendations, sometimes at short notice and taking responsibility for them.</w:t>
            </w:r>
          </w:p>
          <w:p w14:paraId="17182C13" w14:textId="77E40265" w:rsidR="006B4591" w:rsidRPr="00034FBE" w:rsidRDefault="006B4591" w:rsidP="006B4591">
            <w:pPr>
              <w:spacing w:line="280" w:lineRule="exact"/>
              <w:ind w:left="418"/>
              <w:rPr>
                <w:rFonts w:ascii="Arial" w:hAnsi="Arial"/>
                <w:color w:val="002A30"/>
                <w:sz w:val="24"/>
              </w:rPr>
            </w:pPr>
          </w:p>
        </w:tc>
        <w:tc>
          <w:tcPr>
            <w:tcW w:w="7796" w:type="dxa"/>
          </w:tcPr>
          <w:p w14:paraId="62BC67E8" w14:textId="77777777" w:rsidR="00977A66" w:rsidRPr="00B03FA9" w:rsidRDefault="00977A66" w:rsidP="00B03FA9">
            <w:pPr>
              <w:spacing w:line="280" w:lineRule="exact"/>
              <w:rPr>
                <w:rFonts w:ascii="Arial" w:hAnsi="Arial"/>
                <w:color w:val="002A30"/>
                <w:sz w:val="24"/>
              </w:rPr>
            </w:pPr>
            <w:r w:rsidRPr="00B03FA9">
              <w:rPr>
                <w:rFonts w:ascii="Arial" w:hAnsi="Arial"/>
                <w:color w:val="002A30"/>
                <w:sz w:val="24"/>
              </w:rPr>
              <w:lastRenderedPageBreak/>
              <w:t>The proven ability to project-manage and deliver change.</w:t>
            </w:r>
          </w:p>
          <w:p w14:paraId="70EB0A9E" w14:textId="77777777" w:rsidR="00977A66" w:rsidRPr="00B03FA9" w:rsidRDefault="00977A66" w:rsidP="00B03FA9">
            <w:pPr>
              <w:spacing w:line="280" w:lineRule="exact"/>
              <w:rPr>
                <w:rFonts w:ascii="Arial" w:hAnsi="Arial"/>
                <w:color w:val="002A30"/>
                <w:sz w:val="24"/>
              </w:rPr>
            </w:pPr>
            <w:r w:rsidRPr="00B03FA9">
              <w:rPr>
                <w:rFonts w:ascii="Arial" w:hAnsi="Arial"/>
                <w:color w:val="002A30"/>
                <w:sz w:val="24"/>
              </w:rPr>
              <w:t>A track record of budget savings.</w:t>
            </w:r>
          </w:p>
          <w:p w14:paraId="1AD8567B" w14:textId="27F020F3" w:rsidR="00A1563B" w:rsidRPr="00034FBE" w:rsidRDefault="00A1563B" w:rsidP="00072A01">
            <w:pPr>
              <w:spacing w:line="280" w:lineRule="exact"/>
              <w:rPr>
                <w:rFonts w:ascii="Arial" w:hAnsi="Arial" w:cs="Arial"/>
                <w:color w:val="002A30"/>
                <w:sz w:val="24"/>
              </w:rPr>
            </w:pPr>
          </w:p>
          <w:p w14:paraId="0FA07027" w14:textId="3FAEAB62" w:rsidR="00976E42" w:rsidRPr="00034FBE" w:rsidRDefault="00976E42" w:rsidP="00545248">
            <w:pPr>
              <w:spacing w:line="280" w:lineRule="exact"/>
              <w:ind w:left="347" w:hanging="284"/>
              <w:rPr>
                <w:rFonts w:ascii="Arial" w:hAnsi="Arial"/>
                <w:color w:val="002A30"/>
                <w:sz w:val="24"/>
              </w:rPr>
            </w:pPr>
          </w:p>
        </w:tc>
      </w:tr>
    </w:tbl>
    <w:p w14:paraId="7A837B28" w14:textId="77777777" w:rsidR="00AC771D" w:rsidRDefault="00AC771D"/>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rsidRPr="00F21B98" w14:paraId="5E0B32EA" w14:textId="77777777" w:rsidTr="00034FBE">
        <w:tc>
          <w:tcPr>
            <w:tcW w:w="7230" w:type="dxa"/>
            <w:shd w:val="clear" w:color="auto" w:fill="038A20"/>
          </w:tcPr>
          <w:p w14:paraId="2118A05C"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Knowledge:</w:t>
            </w:r>
          </w:p>
        </w:tc>
        <w:tc>
          <w:tcPr>
            <w:tcW w:w="7796" w:type="dxa"/>
            <w:shd w:val="clear" w:color="auto" w:fill="038A20"/>
          </w:tcPr>
          <w:p w14:paraId="48CCBE2A" w14:textId="77777777" w:rsidR="006F7818"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Desirable</w:t>
            </w:r>
            <w:r w:rsidRPr="00B04ACE">
              <w:rPr>
                <w:rFonts w:ascii="Arial" w:hAnsi="Arial"/>
                <w:b/>
                <w:color w:val="FFFFFF" w:themeColor="background1"/>
                <w:sz w:val="24"/>
                <w:u w:val="single"/>
              </w:rPr>
              <w:t xml:space="preserve"> </w:t>
            </w:r>
            <w:r w:rsidRPr="00B04ACE">
              <w:rPr>
                <w:rFonts w:ascii="Arial" w:hAnsi="Arial"/>
                <w:b/>
                <w:color w:val="FFFFFF" w:themeColor="background1"/>
                <w:sz w:val="24"/>
              </w:rPr>
              <w:t>Knowledge:</w:t>
            </w:r>
          </w:p>
          <w:p w14:paraId="71A83BCE" w14:textId="77777777" w:rsidR="006F7818" w:rsidRPr="00B04ACE" w:rsidRDefault="006F7818">
            <w:pPr>
              <w:spacing w:line="280" w:lineRule="atLeast"/>
              <w:rPr>
                <w:rFonts w:ascii="Arial" w:hAnsi="Arial"/>
                <w:b/>
                <w:color w:val="FFFFFF" w:themeColor="background1"/>
                <w:sz w:val="24"/>
                <w:u w:val="single"/>
              </w:rPr>
            </w:pPr>
          </w:p>
        </w:tc>
      </w:tr>
      <w:tr w:rsidR="000652D8" w:rsidRPr="00B04ACE" w14:paraId="3D914EE5" w14:textId="77777777">
        <w:tc>
          <w:tcPr>
            <w:tcW w:w="7230" w:type="dxa"/>
          </w:tcPr>
          <w:p w14:paraId="4C85E0FD" w14:textId="77777777" w:rsidR="000652D8" w:rsidRPr="00B03FA9" w:rsidRDefault="000652D8" w:rsidP="00B03FA9">
            <w:pPr>
              <w:spacing w:line="280" w:lineRule="exact"/>
              <w:rPr>
                <w:rFonts w:ascii="Arial" w:hAnsi="Arial" w:cs="Arial"/>
                <w:color w:val="002060"/>
                <w:sz w:val="24"/>
              </w:rPr>
            </w:pPr>
            <w:r w:rsidRPr="00B03FA9">
              <w:rPr>
                <w:rFonts w:ascii="Arial" w:hAnsi="Arial" w:cs="Arial"/>
                <w:color w:val="002060"/>
                <w:sz w:val="24"/>
              </w:rPr>
              <w:t>An in-depth knowledge and understanding of marketing and marketing communications.</w:t>
            </w:r>
          </w:p>
          <w:p w14:paraId="471534C2" w14:textId="77777777" w:rsidR="000652D8" w:rsidRPr="00DF72C7" w:rsidRDefault="000652D8" w:rsidP="00B03FA9">
            <w:pPr>
              <w:spacing w:line="280" w:lineRule="atLeast"/>
              <w:rPr>
                <w:rFonts w:ascii="Arial" w:hAnsi="Arial" w:cs="Arial"/>
                <w:color w:val="002060"/>
                <w:sz w:val="24"/>
              </w:rPr>
            </w:pPr>
            <w:r w:rsidRPr="00DF72C7">
              <w:rPr>
                <w:rFonts w:ascii="Arial" w:hAnsi="Arial" w:cs="Arial"/>
                <w:color w:val="002060"/>
                <w:sz w:val="24"/>
              </w:rPr>
              <w:t>A thorough understanding of the media industry, news production and media regulation in the UK.</w:t>
            </w:r>
          </w:p>
          <w:p w14:paraId="1395D111" w14:textId="77777777" w:rsidR="000652D8" w:rsidRPr="00BA0BA4" w:rsidRDefault="000652D8" w:rsidP="00B03FA9">
            <w:pPr>
              <w:spacing w:line="280" w:lineRule="atLeast"/>
              <w:rPr>
                <w:rFonts w:ascii="Arial" w:hAnsi="Arial" w:cs="Arial"/>
                <w:color w:val="002060"/>
                <w:sz w:val="24"/>
              </w:rPr>
            </w:pPr>
            <w:r w:rsidRPr="00BA0BA4">
              <w:rPr>
                <w:rFonts w:ascii="Arial" w:hAnsi="Arial" w:cs="Arial"/>
                <w:color w:val="002060"/>
                <w:sz w:val="24"/>
              </w:rPr>
              <w:lastRenderedPageBreak/>
              <w:t>An in depth understanding of and proficiency in using social media platforms, their guidelines, and policies and how each can be deployed in different scenarios.</w:t>
            </w:r>
          </w:p>
          <w:p w14:paraId="758243CD" w14:textId="77777777" w:rsidR="000652D8" w:rsidRPr="00B03FA9" w:rsidRDefault="000652D8" w:rsidP="00B03FA9">
            <w:pPr>
              <w:spacing w:line="280" w:lineRule="exact"/>
              <w:rPr>
                <w:rFonts w:ascii="Arial" w:hAnsi="Arial" w:cs="Arial"/>
                <w:color w:val="002060"/>
                <w:sz w:val="24"/>
              </w:rPr>
            </w:pPr>
            <w:r w:rsidRPr="00B03FA9">
              <w:rPr>
                <w:rFonts w:ascii="Arial" w:hAnsi="Arial" w:cs="Arial"/>
                <w:color w:val="002060"/>
                <w:sz w:val="24"/>
              </w:rPr>
              <w:t>Practical knowledge and understanding of legislative and statutory obligations which affects the Company.</w:t>
            </w:r>
          </w:p>
          <w:p w14:paraId="21700C61" w14:textId="77777777" w:rsidR="000652D8" w:rsidRPr="00B03FA9" w:rsidRDefault="000652D8" w:rsidP="00B03FA9">
            <w:pPr>
              <w:spacing w:line="280" w:lineRule="exact"/>
              <w:rPr>
                <w:rFonts w:ascii="Arial" w:hAnsi="Arial" w:cs="Arial"/>
                <w:color w:val="002060"/>
                <w:sz w:val="24"/>
              </w:rPr>
            </w:pPr>
            <w:r w:rsidRPr="00B03FA9">
              <w:rPr>
                <w:rFonts w:ascii="Arial" w:hAnsi="Arial" w:cs="Arial"/>
                <w:color w:val="002060"/>
                <w:sz w:val="24"/>
              </w:rPr>
              <w:t>Effective knowledge, understanding of data protection and confidentiality.</w:t>
            </w:r>
          </w:p>
          <w:p w14:paraId="6297B748" w14:textId="77777777" w:rsidR="000652D8" w:rsidRPr="00B03FA9" w:rsidRDefault="000652D8" w:rsidP="00B03FA9">
            <w:pPr>
              <w:spacing w:line="280" w:lineRule="exact"/>
              <w:rPr>
                <w:rFonts w:ascii="Arial" w:hAnsi="Arial" w:cs="Arial"/>
                <w:color w:val="002060"/>
                <w:sz w:val="24"/>
              </w:rPr>
            </w:pPr>
            <w:r w:rsidRPr="00B03FA9">
              <w:rPr>
                <w:rFonts w:ascii="Arial" w:hAnsi="Arial" w:cs="Arial"/>
                <w:color w:val="002060"/>
                <w:sz w:val="24"/>
              </w:rPr>
              <w:t>Effective knowledge and understanding of report writing and how to present such reports and data.</w:t>
            </w:r>
          </w:p>
          <w:p w14:paraId="715F4162" w14:textId="77777777" w:rsidR="000652D8" w:rsidRPr="00B03FA9" w:rsidRDefault="000652D8" w:rsidP="00B03FA9">
            <w:pPr>
              <w:spacing w:line="280" w:lineRule="exact"/>
              <w:rPr>
                <w:rFonts w:ascii="Arial" w:hAnsi="Arial" w:cs="Arial"/>
                <w:color w:val="002060"/>
                <w:sz w:val="24"/>
              </w:rPr>
            </w:pPr>
            <w:r w:rsidRPr="00B03FA9">
              <w:rPr>
                <w:rFonts w:ascii="Arial" w:hAnsi="Arial" w:cs="Arial"/>
                <w:color w:val="002060"/>
                <w:sz w:val="24"/>
              </w:rPr>
              <w:t>Political awareness.</w:t>
            </w:r>
          </w:p>
          <w:p w14:paraId="0FF8924A" w14:textId="1EC2A190" w:rsidR="000652D8" w:rsidRPr="00B03FA9" w:rsidRDefault="000652D8" w:rsidP="00B03FA9">
            <w:pPr>
              <w:spacing w:line="280" w:lineRule="exact"/>
              <w:rPr>
                <w:rFonts w:ascii="Arial" w:hAnsi="Arial" w:cs="Arial"/>
                <w:color w:val="002A30"/>
                <w:sz w:val="24"/>
              </w:rPr>
            </w:pPr>
            <w:r w:rsidRPr="00B03FA9">
              <w:rPr>
                <w:rFonts w:ascii="Arial" w:hAnsi="Arial" w:cs="Arial"/>
                <w:color w:val="002060"/>
                <w:sz w:val="24"/>
              </w:rPr>
              <w:t>Knowledge of the Code of Recommended Practice on Local Authority Publicity</w:t>
            </w:r>
          </w:p>
        </w:tc>
        <w:tc>
          <w:tcPr>
            <w:tcW w:w="7796" w:type="dxa"/>
          </w:tcPr>
          <w:p w14:paraId="3D06D6B4" w14:textId="77777777" w:rsidR="000652D8" w:rsidRDefault="000652D8" w:rsidP="00B03FA9">
            <w:pPr>
              <w:shd w:val="clear" w:color="auto" w:fill="FFFFFF"/>
              <w:spacing w:before="100" w:beforeAutospacing="1" w:after="100" w:afterAutospacing="1"/>
              <w:ind w:right="240"/>
              <w:rPr>
                <w:rFonts w:ascii="Arial" w:hAnsi="Arial"/>
                <w:color w:val="120369"/>
                <w:sz w:val="24"/>
              </w:rPr>
            </w:pPr>
            <w:r>
              <w:rPr>
                <w:rFonts w:ascii="Arial" w:hAnsi="Arial"/>
                <w:color w:val="120369"/>
                <w:sz w:val="24"/>
              </w:rPr>
              <w:lastRenderedPageBreak/>
              <w:t>An understanding of local government and how it operates.</w:t>
            </w:r>
          </w:p>
          <w:p w14:paraId="0E000037" w14:textId="77777777" w:rsidR="00B03FA9" w:rsidRDefault="000652D8" w:rsidP="00B03FA9">
            <w:pPr>
              <w:spacing w:line="280" w:lineRule="atLeast"/>
              <w:rPr>
                <w:rFonts w:ascii="Arial" w:hAnsi="Arial"/>
                <w:color w:val="003366"/>
                <w:sz w:val="24"/>
              </w:rPr>
            </w:pPr>
            <w:r w:rsidRPr="0096449E">
              <w:rPr>
                <w:rFonts w:ascii="Arial" w:hAnsi="Arial"/>
                <w:color w:val="003366"/>
                <w:sz w:val="24"/>
              </w:rPr>
              <w:t>An understanding of copyright infringement and consumer privacy on digital platforms.</w:t>
            </w:r>
          </w:p>
          <w:p w14:paraId="7EB4BEB6" w14:textId="72966079" w:rsidR="000652D8" w:rsidRPr="00B03FA9" w:rsidRDefault="000652D8" w:rsidP="00B03FA9">
            <w:pPr>
              <w:spacing w:line="280" w:lineRule="atLeast"/>
              <w:rPr>
                <w:rFonts w:ascii="Arial" w:hAnsi="Arial"/>
                <w:color w:val="003366"/>
                <w:sz w:val="24"/>
              </w:rPr>
            </w:pPr>
            <w:r w:rsidRPr="00B03FA9">
              <w:rPr>
                <w:rFonts w:ascii="Arial" w:hAnsi="Arial"/>
                <w:color w:val="003366"/>
                <w:sz w:val="24"/>
              </w:rPr>
              <w:lastRenderedPageBreak/>
              <w:t>Awareness of quality control methodologies and data protection.</w:t>
            </w:r>
          </w:p>
          <w:p w14:paraId="77054187" w14:textId="77777777" w:rsidR="000652D8" w:rsidRPr="00FC4C5F" w:rsidRDefault="000652D8" w:rsidP="000652D8">
            <w:pPr>
              <w:pStyle w:val="ListParagraph"/>
              <w:spacing w:line="280" w:lineRule="exact"/>
              <w:ind w:left="488" w:hanging="425"/>
              <w:rPr>
                <w:rFonts w:ascii="Arial" w:hAnsi="Arial"/>
                <w:color w:val="120369"/>
                <w:sz w:val="24"/>
              </w:rPr>
            </w:pPr>
          </w:p>
          <w:p w14:paraId="1FAFCA29" w14:textId="77777777" w:rsidR="000652D8" w:rsidRPr="00DB4BB3" w:rsidRDefault="000652D8" w:rsidP="000652D8">
            <w:pPr>
              <w:spacing w:line="280" w:lineRule="exact"/>
              <w:ind w:left="488" w:hanging="425"/>
              <w:rPr>
                <w:rFonts w:ascii="Arial" w:hAnsi="Arial"/>
                <w:color w:val="120369"/>
                <w:sz w:val="24"/>
              </w:rPr>
            </w:pPr>
          </w:p>
          <w:p w14:paraId="35EB52F3" w14:textId="77777777" w:rsidR="000652D8" w:rsidRPr="00E72E72" w:rsidRDefault="000652D8" w:rsidP="000652D8">
            <w:pPr>
              <w:shd w:val="clear" w:color="auto" w:fill="FFFFFF"/>
              <w:ind w:left="488" w:right="240" w:hanging="425"/>
              <w:rPr>
                <w:rFonts w:ascii="Arial" w:hAnsi="Arial"/>
                <w:color w:val="120369"/>
                <w:sz w:val="24"/>
              </w:rPr>
            </w:pPr>
          </w:p>
          <w:p w14:paraId="2316D25F" w14:textId="77777777" w:rsidR="000652D8" w:rsidRPr="00034FBE" w:rsidRDefault="000652D8" w:rsidP="000652D8">
            <w:pPr>
              <w:shd w:val="clear" w:color="auto" w:fill="FFFFFF"/>
              <w:ind w:left="347" w:right="240" w:hanging="284"/>
              <w:rPr>
                <w:rFonts w:ascii="Arial" w:hAnsi="Arial" w:cs="Arial"/>
                <w:color w:val="002A30"/>
                <w:sz w:val="24"/>
                <w:szCs w:val="24"/>
                <w:lang w:eastAsia="en-GB"/>
              </w:rPr>
            </w:pPr>
          </w:p>
        </w:tc>
      </w:tr>
    </w:tbl>
    <w:p w14:paraId="01A42934" w14:textId="77777777" w:rsidR="00B04ACE" w:rsidRDefault="00B04ACE"/>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0A3A6249" w14:textId="77777777" w:rsidTr="00034FBE">
        <w:tc>
          <w:tcPr>
            <w:tcW w:w="7230" w:type="dxa"/>
            <w:shd w:val="clear" w:color="auto" w:fill="038A20"/>
          </w:tcPr>
          <w:p w14:paraId="11CD5B21"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Experience/Achievements:</w:t>
            </w:r>
          </w:p>
          <w:p w14:paraId="0E2DAD0D" w14:textId="77777777" w:rsidR="00976E42" w:rsidRPr="00B04ACE" w:rsidRDefault="00976E42">
            <w:pPr>
              <w:spacing w:line="280" w:lineRule="atLeast"/>
              <w:rPr>
                <w:rFonts w:ascii="Arial" w:hAnsi="Arial"/>
                <w:b/>
                <w:color w:val="FFFFFF" w:themeColor="background1"/>
                <w:sz w:val="24"/>
              </w:rPr>
            </w:pPr>
          </w:p>
        </w:tc>
        <w:tc>
          <w:tcPr>
            <w:tcW w:w="7796" w:type="dxa"/>
            <w:shd w:val="clear" w:color="auto" w:fill="038A20"/>
          </w:tcPr>
          <w:p w14:paraId="09548336" w14:textId="77777777" w:rsidR="00976E42" w:rsidRPr="00B04ACE" w:rsidRDefault="006F7818">
            <w:pPr>
              <w:spacing w:line="280" w:lineRule="atLeast"/>
              <w:rPr>
                <w:rFonts w:ascii="Arial" w:hAnsi="Arial"/>
                <w:color w:val="FFFFFF" w:themeColor="background1"/>
                <w:sz w:val="24"/>
              </w:rPr>
            </w:pPr>
            <w:r w:rsidRPr="00B04ACE">
              <w:rPr>
                <w:rFonts w:ascii="Arial" w:hAnsi="Arial"/>
                <w:b/>
                <w:color w:val="FFFFFF" w:themeColor="background1"/>
                <w:sz w:val="24"/>
              </w:rPr>
              <w:t>Desirable Experience/Achievements:</w:t>
            </w:r>
          </w:p>
        </w:tc>
      </w:tr>
      <w:tr w:rsidR="00B04ACE" w:rsidRPr="00B04ACE" w14:paraId="02FA1578" w14:textId="77777777">
        <w:tc>
          <w:tcPr>
            <w:tcW w:w="7230" w:type="dxa"/>
          </w:tcPr>
          <w:p w14:paraId="6D425C8A" w14:textId="77777777" w:rsidR="002C1569" w:rsidRPr="00B03FA9" w:rsidRDefault="002C1569" w:rsidP="00B03FA9">
            <w:pPr>
              <w:spacing w:line="280" w:lineRule="exact"/>
              <w:rPr>
                <w:rFonts w:ascii="Arial" w:hAnsi="Arial" w:cs="Arial"/>
                <w:color w:val="002060"/>
                <w:sz w:val="24"/>
              </w:rPr>
            </w:pPr>
            <w:r w:rsidRPr="00B03FA9">
              <w:rPr>
                <w:rFonts w:ascii="Arial" w:hAnsi="Arial" w:cs="Arial"/>
                <w:color w:val="002060"/>
                <w:sz w:val="24"/>
              </w:rPr>
              <w:t>Giving professional advice on communication and engagement issues.</w:t>
            </w:r>
          </w:p>
          <w:p w14:paraId="25E4FD0A" w14:textId="77777777" w:rsidR="002C1569" w:rsidRPr="00B03FA9" w:rsidRDefault="002C1569" w:rsidP="00B03FA9">
            <w:pPr>
              <w:spacing w:line="280" w:lineRule="exact"/>
              <w:rPr>
                <w:rFonts w:ascii="Arial" w:hAnsi="Arial" w:cs="Arial"/>
                <w:color w:val="002060"/>
                <w:sz w:val="24"/>
              </w:rPr>
            </w:pPr>
            <w:r w:rsidRPr="00B03FA9">
              <w:rPr>
                <w:rFonts w:ascii="Arial" w:hAnsi="Arial" w:cs="Arial"/>
                <w:color w:val="002060"/>
                <w:sz w:val="24"/>
              </w:rPr>
              <w:t>Experience of working in a time critical environment.</w:t>
            </w:r>
          </w:p>
          <w:p w14:paraId="5CCC397B" w14:textId="77777777" w:rsidR="002C1569" w:rsidRPr="00B03FA9" w:rsidRDefault="002C1569" w:rsidP="00B03FA9">
            <w:pPr>
              <w:spacing w:line="280" w:lineRule="exact"/>
              <w:rPr>
                <w:rFonts w:ascii="Arial" w:hAnsi="Arial" w:cs="Arial"/>
                <w:color w:val="002060"/>
                <w:sz w:val="24"/>
              </w:rPr>
            </w:pPr>
            <w:r w:rsidRPr="00B03FA9">
              <w:rPr>
                <w:rFonts w:ascii="Arial" w:hAnsi="Arial" w:cs="Arial"/>
                <w:color w:val="002060"/>
                <w:sz w:val="24"/>
              </w:rPr>
              <w:t>Preparing, developing, implementing and benchmarking marketing communication strategies.</w:t>
            </w:r>
          </w:p>
          <w:p w14:paraId="21C5FD26" w14:textId="77777777" w:rsidR="002C1569" w:rsidRPr="00B03FA9" w:rsidRDefault="002C1569" w:rsidP="00B03FA9">
            <w:pPr>
              <w:spacing w:line="280" w:lineRule="exact"/>
              <w:rPr>
                <w:rFonts w:ascii="Arial" w:hAnsi="Arial" w:cs="Arial"/>
                <w:color w:val="002060"/>
                <w:sz w:val="24"/>
              </w:rPr>
            </w:pPr>
            <w:r w:rsidRPr="00B03FA9">
              <w:rPr>
                <w:rFonts w:ascii="Arial" w:hAnsi="Arial" w:cs="Arial"/>
                <w:color w:val="002060"/>
                <w:sz w:val="24"/>
              </w:rPr>
              <w:t>Experience of problem solving to successful outcomes.</w:t>
            </w:r>
          </w:p>
          <w:p w14:paraId="438D7000" w14:textId="77777777" w:rsidR="002C1569" w:rsidRPr="00B03FA9" w:rsidRDefault="002C1569" w:rsidP="00B03FA9">
            <w:pPr>
              <w:spacing w:line="280" w:lineRule="exact"/>
              <w:rPr>
                <w:rFonts w:ascii="Arial" w:hAnsi="Arial" w:cs="Arial"/>
                <w:color w:val="002060"/>
                <w:sz w:val="24"/>
              </w:rPr>
            </w:pPr>
            <w:r w:rsidRPr="00B03FA9">
              <w:rPr>
                <w:rFonts w:ascii="Arial" w:hAnsi="Arial" w:cs="Arial"/>
                <w:color w:val="002060"/>
                <w:sz w:val="24"/>
              </w:rPr>
              <w:t xml:space="preserve">Able to demonstrate in-still trust to staff members at all levels, clients/customers and the </w:t>
            </w:r>
            <w:proofErr w:type="gramStart"/>
            <w:r w:rsidRPr="00B03FA9">
              <w:rPr>
                <w:rFonts w:ascii="Arial" w:hAnsi="Arial" w:cs="Arial"/>
                <w:color w:val="002060"/>
                <w:sz w:val="24"/>
              </w:rPr>
              <w:t>general public</w:t>
            </w:r>
            <w:proofErr w:type="gramEnd"/>
            <w:r w:rsidRPr="00B03FA9">
              <w:rPr>
                <w:rFonts w:ascii="Arial" w:hAnsi="Arial" w:cs="Arial"/>
                <w:color w:val="002060"/>
                <w:sz w:val="24"/>
              </w:rPr>
              <w:t>.</w:t>
            </w:r>
          </w:p>
          <w:p w14:paraId="240E77A2" w14:textId="77777777" w:rsidR="002C1569" w:rsidRPr="00B03FA9" w:rsidRDefault="002C1569" w:rsidP="00B03FA9">
            <w:pPr>
              <w:pBdr>
                <w:top w:val="nil"/>
                <w:left w:val="nil"/>
                <w:bottom w:val="nil"/>
                <w:right w:val="nil"/>
                <w:between w:val="nil"/>
                <w:bar w:val="nil"/>
              </w:pBdr>
              <w:spacing w:line="280" w:lineRule="exact"/>
              <w:rPr>
                <w:rFonts w:ascii="Arial" w:hAnsi="Arial" w:cs="Arial"/>
                <w:color w:val="002060"/>
                <w:sz w:val="24"/>
              </w:rPr>
            </w:pPr>
            <w:r w:rsidRPr="00B03FA9">
              <w:rPr>
                <w:rFonts w:ascii="Arial" w:hAnsi="Arial" w:cs="Arial"/>
                <w:color w:val="002060"/>
                <w:sz w:val="24"/>
              </w:rPr>
              <w:t>Proven experience in the successful development and delivery of projects.</w:t>
            </w:r>
          </w:p>
          <w:p w14:paraId="5A104E34" w14:textId="77777777" w:rsidR="002C1569" w:rsidRPr="00B03FA9" w:rsidRDefault="002C1569" w:rsidP="00B03FA9">
            <w:pPr>
              <w:pBdr>
                <w:top w:val="nil"/>
                <w:left w:val="nil"/>
                <w:bottom w:val="nil"/>
                <w:right w:val="nil"/>
                <w:between w:val="nil"/>
                <w:bar w:val="nil"/>
              </w:pBdr>
              <w:spacing w:line="280" w:lineRule="exact"/>
              <w:rPr>
                <w:rFonts w:ascii="Arial" w:hAnsi="Arial" w:cs="Arial"/>
                <w:color w:val="002060"/>
                <w:sz w:val="24"/>
              </w:rPr>
            </w:pPr>
            <w:r w:rsidRPr="00B03FA9">
              <w:rPr>
                <w:rFonts w:ascii="Arial" w:hAnsi="Arial" w:cs="Arial"/>
                <w:color w:val="002060"/>
                <w:sz w:val="24"/>
              </w:rPr>
              <w:t>Working in partnership across a range of seniority levels and with a wide range of agencies, organisations and third sector groups.</w:t>
            </w:r>
          </w:p>
          <w:p w14:paraId="3E94FE40" w14:textId="77777777" w:rsidR="002C1569" w:rsidRPr="00B03FA9" w:rsidRDefault="002C1569" w:rsidP="00B03FA9">
            <w:pPr>
              <w:spacing w:line="280" w:lineRule="exact"/>
              <w:rPr>
                <w:rFonts w:ascii="Arial" w:hAnsi="Arial" w:cs="Arial"/>
                <w:color w:val="002060"/>
                <w:sz w:val="24"/>
              </w:rPr>
            </w:pPr>
            <w:r w:rsidRPr="00B03FA9">
              <w:rPr>
                <w:rFonts w:ascii="Arial" w:hAnsi="Arial" w:cs="Arial"/>
                <w:color w:val="002060"/>
                <w:sz w:val="24"/>
              </w:rPr>
              <w:t>Positive track record of motivating, persuading and influencing colleagues and other stakeholders.</w:t>
            </w:r>
          </w:p>
          <w:p w14:paraId="74EAC386" w14:textId="77777777" w:rsidR="002C1569" w:rsidRPr="00B03FA9" w:rsidRDefault="002C1569" w:rsidP="00B03FA9">
            <w:pPr>
              <w:spacing w:line="280" w:lineRule="exact"/>
              <w:rPr>
                <w:rFonts w:ascii="Arial" w:hAnsi="Arial" w:cs="Arial"/>
                <w:color w:val="002060"/>
                <w:sz w:val="24"/>
              </w:rPr>
            </w:pPr>
            <w:r w:rsidRPr="00B03FA9">
              <w:rPr>
                <w:rFonts w:ascii="Arial" w:hAnsi="Arial" w:cs="Arial"/>
                <w:color w:val="002060"/>
                <w:sz w:val="24"/>
              </w:rPr>
              <w:t>Experience of demonstrating and promoting equal opportunities.</w:t>
            </w:r>
          </w:p>
          <w:p w14:paraId="170996A7" w14:textId="66A0D2DF" w:rsidR="002179AB" w:rsidRPr="00B03FA9" w:rsidRDefault="00BF2EC3" w:rsidP="00B03FA9">
            <w:pPr>
              <w:spacing w:line="280" w:lineRule="exact"/>
              <w:rPr>
                <w:rFonts w:ascii="Arial" w:hAnsi="Arial" w:cs="Arial"/>
                <w:color w:val="002A30"/>
                <w:sz w:val="24"/>
              </w:rPr>
            </w:pPr>
            <w:r w:rsidRPr="00B03FA9">
              <w:rPr>
                <w:rFonts w:ascii="Arial" w:hAnsi="Arial" w:cs="Arial"/>
                <w:color w:val="002060"/>
                <w:sz w:val="24"/>
              </w:rPr>
              <w:t>Previous experience of using various communications platforms such as Orlo, Mailchimp, Sprout, WordPress etc.</w:t>
            </w:r>
          </w:p>
        </w:tc>
        <w:tc>
          <w:tcPr>
            <w:tcW w:w="7796" w:type="dxa"/>
          </w:tcPr>
          <w:p w14:paraId="263BBD42" w14:textId="308B71FE" w:rsidR="0087050F" w:rsidRPr="00B03FA9" w:rsidRDefault="0087050F" w:rsidP="00B03FA9">
            <w:pPr>
              <w:shd w:val="clear" w:color="auto" w:fill="FFFFFF"/>
              <w:spacing w:before="100" w:beforeAutospacing="1" w:after="100" w:afterAutospacing="1"/>
              <w:ind w:left="58" w:right="240"/>
              <w:rPr>
                <w:rFonts w:ascii="Arial" w:hAnsi="Arial" w:cs="Arial"/>
                <w:color w:val="120369"/>
                <w:sz w:val="24"/>
                <w:szCs w:val="24"/>
                <w:lang w:eastAsia="en-GB"/>
              </w:rPr>
            </w:pPr>
            <w:r w:rsidRPr="00B03FA9">
              <w:rPr>
                <w:rFonts w:ascii="Arial" w:hAnsi="Arial"/>
                <w:color w:val="120369"/>
                <w:sz w:val="24"/>
              </w:rPr>
              <w:t>A proven track record of implementing innovative and wide-ranging solutions.</w:t>
            </w:r>
          </w:p>
          <w:p w14:paraId="17F73D5F" w14:textId="77C28D4B" w:rsidR="00D33B89" w:rsidRPr="00034FBE" w:rsidRDefault="00D33B89" w:rsidP="00545248">
            <w:pPr>
              <w:shd w:val="clear" w:color="auto" w:fill="FFFFFF"/>
              <w:spacing w:before="100" w:beforeAutospacing="1" w:after="100" w:afterAutospacing="1"/>
              <w:ind w:left="488" w:right="240" w:hanging="425"/>
              <w:rPr>
                <w:rFonts w:ascii="Arial" w:hAnsi="Arial" w:cs="Arial"/>
                <w:color w:val="002A30"/>
                <w:sz w:val="24"/>
                <w:szCs w:val="24"/>
                <w:lang w:eastAsia="en-GB"/>
              </w:rPr>
            </w:pPr>
          </w:p>
        </w:tc>
      </w:tr>
    </w:tbl>
    <w:p w14:paraId="4F1659A9" w14:textId="77777777" w:rsidR="00AC771D" w:rsidRDefault="00AC771D"/>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1DB2EFF2" w14:textId="77777777" w:rsidTr="00034FBE">
        <w:tc>
          <w:tcPr>
            <w:tcW w:w="7230" w:type="dxa"/>
            <w:shd w:val="clear" w:color="auto" w:fill="038A20"/>
          </w:tcPr>
          <w:p w14:paraId="277A83A9"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Qualifications/Professional Memberships:</w:t>
            </w:r>
          </w:p>
          <w:p w14:paraId="2219BE04" w14:textId="77777777" w:rsidR="00976E42" w:rsidRPr="00B04ACE" w:rsidRDefault="00976E42">
            <w:pPr>
              <w:spacing w:line="280" w:lineRule="atLeast"/>
              <w:rPr>
                <w:rFonts w:ascii="Arial" w:hAnsi="Arial"/>
                <w:b/>
                <w:color w:val="FFFFFF" w:themeColor="background1"/>
                <w:sz w:val="24"/>
              </w:rPr>
            </w:pPr>
          </w:p>
        </w:tc>
        <w:tc>
          <w:tcPr>
            <w:tcW w:w="7796" w:type="dxa"/>
            <w:shd w:val="clear" w:color="auto" w:fill="038A20"/>
          </w:tcPr>
          <w:p w14:paraId="509B6E34" w14:textId="77777777" w:rsidR="006F7818" w:rsidRPr="00B04ACE" w:rsidRDefault="006F7818" w:rsidP="006F7818">
            <w:pPr>
              <w:spacing w:line="280" w:lineRule="atLeast"/>
              <w:rPr>
                <w:rFonts w:ascii="Arial" w:hAnsi="Arial"/>
                <w:b/>
                <w:color w:val="FFFFFF" w:themeColor="background1"/>
                <w:sz w:val="24"/>
              </w:rPr>
            </w:pPr>
            <w:r w:rsidRPr="00B04ACE">
              <w:rPr>
                <w:rFonts w:ascii="Arial" w:hAnsi="Arial"/>
                <w:b/>
                <w:color w:val="FFFFFF" w:themeColor="background1"/>
                <w:sz w:val="24"/>
              </w:rPr>
              <w:lastRenderedPageBreak/>
              <w:t>Desirable Qualifications/Professional Memberships:</w:t>
            </w:r>
          </w:p>
          <w:p w14:paraId="75DF970E" w14:textId="77777777" w:rsidR="00976E42" w:rsidRPr="00B04ACE" w:rsidRDefault="00976E42">
            <w:pPr>
              <w:spacing w:line="280" w:lineRule="atLeast"/>
              <w:rPr>
                <w:rFonts w:ascii="Arial" w:hAnsi="Arial"/>
                <w:color w:val="FFFFFF" w:themeColor="background1"/>
                <w:sz w:val="24"/>
              </w:rPr>
            </w:pPr>
          </w:p>
        </w:tc>
      </w:tr>
      <w:tr w:rsidR="00B04ACE" w:rsidRPr="00B04ACE" w14:paraId="2F342750" w14:textId="77777777">
        <w:tc>
          <w:tcPr>
            <w:tcW w:w="7230" w:type="dxa"/>
          </w:tcPr>
          <w:p w14:paraId="0FE8084B" w14:textId="77777777" w:rsidR="00363554" w:rsidRPr="00B03FA9" w:rsidRDefault="00363554" w:rsidP="00B03FA9">
            <w:pPr>
              <w:spacing w:line="280" w:lineRule="exact"/>
              <w:rPr>
                <w:rFonts w:ascii="Arial" w:hAnsi="Arial" w:cs="Arial"/>
                <w:color w:val="002060"/>
                <w:sz w:val="24"/>
              </w:rPr>
            </w:pPr>
            <w:r w:rsidRPr="00B03FA9">
              <w:rPr>
                <w:rFonts w:ascii="Arial" w:hAnsi="Arial" w:cs="Arial"/>
                <w:color w:val="002060"/>
                <w:sz w:val="24"/>
              </w:rPr>
              <w:lastRenderedPageBreak/>
              <w:t xml:space="preserve">Educated to degree level standard or equivalent standard or has equivalent organisational knowledge and experience. </w:t>
            </w:r>
          </w:p>
          <w:p w14:paraId="39800F2D" w14:textId="1A8049FB" w:rsidR="00E61EC0" w:rsidRPr="00034FBE" w:rsidRDefault="00E61EC0" w:rsidP="00DA271B">
            <w:pPr>
              <w:spacing w:line="280" w:lineRule="exact"/>
              <w:rPr>
                <w:rFonts w:ascii="Arial" w:hAnsi="Arial" w:cs="Arial"/>
                <w:color w:val="002A30"/>
                <w:sz w:val="24"/>
                <w:szCs w:val="24"/>
                <w:lang w:eastAsia="en-GB"/>
              </w:rPr>
            </w:pPr>
          </w:p>
        </w:tc>
        <w:tc>
          <w:tcPr>
            <w:tcW w:w="7796" w:type="dxa"/>
          </w:tcPr>
          <w:p w14:paraId="17965862" w14:textId="7DEE2791" w:rsidR="00A632A5" w:rsidRPr="00B03FA9" w:rsidRDefault="00A632A5" w:rsidP="00B03FA9">
            <w:pPr>
              <w:spacing w:line="280" w:lineRule="exact"/>
              <w:rPr>
                <w:rFonts w:ascii="Arial" w:hAnsi="Arial"/>
                <w:color w:val="002A30"/>
                <w:sz w:val="24"/>
              </w:rPr>
            </w:pPr>
            <w:r w:rsidRPr="00B03FA9">
              <w:rPr>
                <w:rFonts w:ascii="Arial" w:hAnsi="Arial"/>
                <w:color w:val="002A30"/>
                <w:sz w:val="24"/>
              </w:rPr>
              <w:t>Evidence of continued professional development</w:t>
            </w:r>
            <w:r w:rsidR="00CA4E8C" w:rsidRPr="00B03FA9">
              <w:rPr>
                <w:rFonts w:ascii="Arial" w:hAnsi="Arial"/>
                <w:color w:val="002A30"/>
                <w:sz w:val="24"/>
              </w:rPr>
              <w:t>.</w:t>
            </w:r>
          </w:p>
          <w:p w14:paraId="782135D0" w14:textId="14DAF3BC" w:rsidR="00B03FA9" w:rsidRDefault="00B03FA9" w:rsidP="00B03FA9">
            <w:pPr>
              <w:spacing w:line="280" w:lineRule="exact"/>
              <w:rPr>
                <w:rFonts w:ascii="Arial" w:hAnsi="Arial"/>
                <w:color w:val="120369"/>
                <w:sz w:val="24"/>
              </w:rPr>
            </w:pPr>
            <w:r>
              <w:rPr>
                <w:rFonts w:ascii="Arial" w:hAnsi="Arial"/>
                <w:color w:val="120369"/>
                <w:sz w:val="24"/>
              </w:rPr>
              <w:t>Prince 2 qualification or equivalent.</w:t>
            </w:r>
          </w:p>
          <w:p w14:paraId="2D1A705D" w14:textId="77777777" w:rsidR="00B03FA9" w:rsidRDefault="00B03FA9" w:rsidP="00B03FA9">
            <w:pPr>
              <w:spacing w:line="280" w:lineRule="atLeast"/>
              <w:rPr>
                <w:rFonts w:ascii="Arial" w:hAnsi="Arial"/>
                <w:color w:val="120369"/>
                <w:sz w:val="24"/>
              </w:rPr>
            </w:pPr>
            <w:r w:rsidRPr="005252D3">
              <w:rPr>
                <w:rFonts w:ascii="Arial" w:hAnsi="Arial"/>
                <w:color w:val="120369"/>
                <w:sz w:val="24"/>
              </w:rPr>
              <w:t>Relevant professional qualification.</w:t>
            </w:r>
          </w:p>
          <w:p w14:paraId="6A5566BD" w14:textId="77777777" w:rsidR="00B03FA9" w:rsidRPr="005252D3" w:rsidRDefault="00B03FA9" w:rsidP="00B03FA9">
            <w:pPr>
              <w:spacing w:line="280" w:lineRule="atLeast"/>
              <w:rPr>
                <w:rFonts w:ascii="Arial" w:hAnsi="Arial"/>
                <w:color w:val="120369"/>
                <w:sz w:val="24"/>
              </w:rPr>
            </w:pPr>
            <w:r>
              <w:rPr>
                <w:rFonts w:ascii="Arial" w:hAnsi="Arial"/>
                <w:color w:val="120369"/>
                <w:sz w:val="24"/>
              </w:rPr>
              <w:t>Full Drivers Licence</w:t>
            </w:r>
          </w:p>
          <w:p w14:paraId="00D309FE" w14:textId="20198E18" w:rsidR="00C845B7" w:rsidRPr="00034FBE" w:rsidRDefault="00C845B7" w:rsidP="00B03FA9">
            <w:pPr>
              <w:spacing w:line="280" w:lineRule="atLeast"/>
              <w:rPr>
                <w:rFonts w:ascii="Arial" w:hAnsi="Arial"/>
                <w:color w:val="002A30"/>
                <w:sz w:val="24"/>
              </w:rPr>
            </w:pPr>
          </w:p>
          <w:p w14:paraId="3B33042E" w14:textId="77777777" w:rsidR="005270E5" w:rsidRPr="00034FBE" w:rsidRDefault="005270E5" w:rsidP="00545248">
            <w:pPr>
              <w:spacing w:line="280" w:lineRule="atLeast"/>
              <w:ind w:left="488" w:hanging="360"/>
              <w:rPr>
                <w:rFonts w:ascii="Arial" w:hAnsi="Arial"/>
                <w:color w:val="002A30"/>
                <w:sz w:val="24"/>
              </w:rPr>
            </w:pPr>
          </w:p>
        </w:tc>
      </w:tr>
    </w:tbl>
    <w:p w14:paraId="7ED4FBC1" w14:textId="77777777" w:rsidR="00976E42" w:rsidRDefault="00976E42">
      <w:pPr>
        <w:spacing w:line="280" w:lineRule="atLeast"/>
        <w:rPr>
          <w:rFonts w:ascii="Arial" w:hAnsi="Arial"/>
          <w:sz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B434EF" w:rsidRPr="00E919E0" w14:paraId="647A3ABC" w14:textId="77777777" w:rsidTr="00E919E0">
        <w:tc>
          <w:tcPr>
            <w:tcW w:w="15026" w:type="dxa"/>
          </w:tcPr>
          <w:p w14:paraId="4BCB1732" w14:textId="77777777" w:rsidR="00B434EF" w:rsidRPr="00034FBE" w:rsidRDefault="00B434EF" w:rsidP="00E919E0">
            <w:pPr>
              <w:pStyle w:val="Heading4"/>
              <w:spacing w:line="280" w:lineRule="atLeast"/>
              <w:rPr>
                <w:color w:val="038A20"/>
                <w:sz w:val="24"/>
                <w:u w:val="single"/>
              </w:rPr>
            </w:pPr>
            <w:r w:rsidRPr="00034FBE">
              <w:rPr>
                <w:rFonts w:cs="Arial"/>
                <w:color w:val="038A20"/>
                <w:sz w:val="24"/>
                <w:szCs w:val="24"/>
                <w:u w:val="single"/>
              </w:rPr>
              <w:t>Essential –</w:t>
            </w:r>
            <w:r w:rsidRPr="00034FBE">
              <w:rPr>
                <w:rFonts w:cs="Arial"/>
                <w:b w:val="0"/>
                <w:color w:val="038A20"/>
                <w:sz w:val="24"/>
                <w:szCs w:val="24"/>
                <w:u w:val="single"/>
              </w:rPr>
              <w:t xml:space="preserve"> </w:t>
            </w:r>
            <w:r w:rsidRPr="00034FBE">
              <w:rPr>
                <w:color w:val="038A20"/>
                <w:sz w:val="24"/>
                <w:u w:val="single"/>
              </w:rPr>
              <w:t xml:space="preserve">Other requirements of the job role  </w:t>
            </w:r>
          </w:p>
          <w:p w14:paraId="4945AB36" w14:textId="77777777" w:rsidR="00B434EF" w:rsidRPr="00E919E0" w:rsidRDefault="00B434EF" w:rsidP="00E919E0">
            <w:pPr>
              <w:spacing w:line="280" w:lineRule="atLeast"/>
              <w:rPr>
                <w:rFonts w:ascii="Arial" w:hAnsi="Arial"/>
                <w:b/>
                <w:color w:val="333399"/>
                <w:sz w:val="24"/>
              </w:rPr>
            </w:pPr>
          </w:p>
          <w:p w14:paraId="10C60C7D" w14:textId="5B00D0E0" w:rsidR="00B434EF" w:rsidRPr="00034FBE" w:rsidRDefault="00B434EF" w:rsidP="00F02F9C">
            <w:pPr>
              <w:numPr>
                <w:ilvl w:val="0"/>
                <w:numId w:val="3"/>
              </w:numPr>
              <w:spacing w:after="120" w:line="280" w:lineRule="atLeast"/>
              <w:jc w:val="both"/>
              <w:rPr>
                <w:rFonts w:ascii="Arial" w:hAnsi="Arial"/>
                <w:color w:val="002A30"/>
                <w:sz w:val="24"/>
              </w:rPr>
            </w:pPr>
            <w:r w:rsidRPr="00034FBE">
              <w:rPr>
                <w:rFonts w:ascii="Arial" w:hAnsi="Arial"/>
                <w:color w:val="002A30"/>
                <w:sz w:val="24"/>
              </w:rPr>
              <w:t>Ability to carry out the physical requirements of the role (i.e. manual handling</w:t>
            </w:r>
            <w:r w:rsidR="00952C91" w:rsidRPr="00034FBE">
              <w:rPr>
                <w:rFonts w:ascii="Arial" w:hAnsi="Arial"/>
                <w:color w:val="002A30"/>
                <w:sz w:val="24"/>
              </w:rPr>
              <w:t>, outdoor working</w:t>
            </w:r>
            <w:r w:rsidRPr="00034FBE">
              <w:rPr>
                <w:rFonts w:ascii="Arial" w:hAnsi="Arial"/>
                <w:color w:val="002A30"/>
                <w:sz w:val="24"/>
              </w:rPr>
              <w:t>)</w:t>
            </w:r>
            <w:r w:rsidR="00987D97" w:rsidRPr="00034FBE">
              <w:rPr>
                <w:rFonts w:ascii="Arial" w:hAnsi="Arial"/>
                <w:color w:val="002A30"/>
                <w:sz w:val="24"/>
              </w:rPr>
              <w:t xml:space="preserve"> where applicable.</w:t>
            </w:r>
          </w:p>
          <w:p w14:paraId="18D9D108" w14:textId="495A0302" w:rsidR="00B434EF" w:rsidRPr="00034FBE" w:rsidRDefault="00B434EF" w:rsidP="00F02F9C">
            <w:pPr>
              <w:numPr>
                <w:ilvl w:val="0"/>
                <w:numId w:val="3"/>
              </w:numPr>
              <w:spacing w:after="120" w:line="280" w:lineRule="atLeast"/>
              <w:jc w:val="both"/>
              <w:rPr>
                <w:rFonts w:ascii="Arial" w:hAnsi="Arial"/>
                <w:color w:val="002A30"/>
                <w:sz w:val="24"/>
              </w:rPr>
            </w:pPr>
            <w:r w:rsidRPr="00034FBE">
              <w:rPr>
                <w:rFonts w:ascii="Arial" w:hAnsi="Arial"/>
                <w:color w:val="002A30"/>
                <w:sz w:val="24"/>
              </w:rPr>
              <w:t>Ability to travel efficiently around the Bay</w:t>
            </w:r>
            <w:r w:rsidR="003C7896" w:rsidRPr="00034FBE">
              <w:rPr>
                <w:rFonts w:ascii="Arial" w:hAnsi="Arial"/>
                <w:color w:val="002A30"/>
                <w:sz w:val="24"/>
              </w:rPr>
              <w:t xml:space="preserve"> </w:t>
            </w:r>
            <w:r w:rsidRPr="00034FBE">
              <w:rPr>
                <w:rFonts w:ascii="Arial" w:hAnsi="Arial"/>
                <w:color w:val="002A30"/>
                <w:sz w:val="24"/>
              </w:rPr>
              <w:t>in order to carry out duties</w:t>
            </w:r>
            <w:r w:rsidR="00987D97" w:rsidRPr="00034FBE">
              <w:rPr>
                <w:rFonts w:ascii="Arial" w:hAnsi="Arial"/>
                <w:color w:val="002A30"/>
                <w:sz w:val="24"/>
              </w:rPr>
              <w:t>.</w:t>
            </w:r>
          </w:p>
          <w:p w14:paraId="7734ED87" w14:textId="3D4DD8B6" w:rsidR="00B434EF" w:rsidRPr="00034FBE" w:rsidRDefault="00B434EF" w:rsidP="00F02F9C">
            <w:pPr>
              <w:numPr>
                <w:ilvl w:val="0"/>
                <w:numId w:val="3"/>
              </w:numPr>
              <w:spacing w:after="120" w:line="280" w:lineRule="atLeast"/>
              <w:jc w:val="both"/>
              <w:rPr>
                <w:rFonts w:ascii="Arial" w:hAnsi="Arial"/>
                <w:color w:val="002A30"/>
                <w:sz w:val="24"/>
              </w:rPr>
            </w:pPr>
            <w:r w:rsidRPr="00034FBE">
              <w:rPr>
                <w:rFonts w:ascii="Arial" w:hAnsi="Arial"/>
                <w:color w:val="002A30"/>
                <w:sz w:val="24"/>
              </w:rPr>
              <w:t>Ability to accommodate unsociable hours</w:t>
            </w:r>
            <w:r w:rsidR="00987D97" w:rsidRPr="00034FBE">
              <w:rPr>
                <w:rFonts w:ascii="Arial" w:hAnsi="Arial"/>
                <w:color w:val="002A30"/>
                <w:sz w:val="24"/>
              </w:rPr>
              <w:t xml:space="preserve"> if required.</w:t>
            </w:r>
          </w:p>
          <w:p w14:paraId="44895B24" w14:textId="197B523F" w:rsidR="00B434EF" w:rsidRPr="00345C4C" w:rsidRDefault="00B434EF" w:rsidP="00F02F9C">
            <w:pPr>
              <w:numPr>
                <w:ilvl w:val="0"/>
                <w:numId w:val="3"/>
              </w:numPr>
              <w:spacing w:after="120" w:line="280" w:lineRule="atLeast"/>
              <w:jc w:val="both"/>
              <w:rPr>
                <w:rFonts w:ascii="Arial" w:hAnsi="Arial"/>
                <w:color w:val="120369"/>
              </w:rPr>
            </w:pPr>
            <w:r w:rsidRPr="00034FBE">
              <w:rPr>
                <w:rFonts w:ascii="Arial" w:hAnsi="Arial"/>
                <w:color w:val="002A30"/>
                <w:sz w:val="24"/>
              </w:rPr>
              <w:t>Abili</w:t>
            </w:r>
            <w:r w:rsidR="000F10ED" w:rsidRPr="00034FBE">
              <w:rPr>
                <w:rFonts w:ascii="Arial" w:hAnsi="Arial"/>
                <w:color w:val="002A30"/>
                <w:sz w:val="24"/>
              </w:rPr>
              <w:t xml:space="preserve">ty to accommodate </w:t>
            </w:r>
            <w:r w:rsidR="00987D97" w:rsidRPr="00034FBE">
              <w:rPr>
                <w:rFonts w:ascii="Arial" w:hAnsi="Arial"/>
                <w:color w:val="002A30"/>
                <w:sz w:val="24"/>
              </w:rPr>
              <w:t>agile</w:t>
            </w:r>
            <w:r w:rsidRPr="00034FBE">
              <w:rPr>
                <w:rFonts w:ascii="Arial" w:hAnsi="Arial"/>
                <w:color w:val="002A30"/>
                <w:sz w:val="24"/>
              </w:rPr>
              <w:t xml:space="preserve"> </w:t>
            </w:r>
            <w:r w:rsidR="0030343E" w:rsidRPr="00034FBE">
              <w:rPr>
                <w:rFonts w:ascii="Arial" w:hAnsi="Arial"/>
                <w:color w:val="002A30"/>
                <w:sz w:val="24"/>
              </w:rPr>
              <w:t>homeworking</w:t>
            </w:r>
            <w:r w:rsidRPr="00034FBE">
              <w:rPr>
                <w:rFonts w:ascii="Arial" w:hAnsi="Arial"/>
                <w:color w:val="002A30"/>
                <w:sz w:val="24"/>
              </w:rPr>
              <w:t xml:space="preserve"> </w:t>
            </w:r>
            <w:r w:rsidR="00987D97" w:rsidRPr="00034FBE">
              <w:rPr>
                <w:rFonts w:ascii="Arial" w:hAnsi="Arial"/>
                <w:color w:val="002A30"/>
                <w:sz w:val="24"/>
              </w:rPr>
              <w:t>if relevant.</w:t>
            </w:r>
          </w:p>
        </w:tc>
      </w:tr>
    </w:tbl>
    <w:p w14:paraId="402C2327" w14:textId="77777777" w:rsidR="006F7818" w:rsidRDefault="006F7818" w:rsidP="00573BA6">
      <w:pPr>
        <w:spacing w:after="120" w:line="280" w:lineRule="atLeast"/>
        <w:rPr>
          <w:rFonts w:ascii="Arial" w:hAnsi="Arial"/>
          <w:b/>
          <w:sz w:val="24"/>
        </w:rPr>
      </w:pPr>
    </w:p>
    <w:sectPr w:rsidR="006F7818" w:rsidSect="002560F3">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313A" w14:textId="77777777" w:rsidR="007F0D97" w:rsidRDefault="007F0D97">
      <w:r>
        <w:separator/>
      </w:r>
    </w:p>
  </w:endnote>
  <w:endnote w:type="continuationSeparator" w:id="0">
    <w:p w14:paraId="5A0B583D" w14:textId="77777777" w:rsidR="007F0D97" w:rsidRDefault="007F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EB8A" w14:textId="159AC4DC" w:rsidR="00A741A8" w:rsidRPr="0008026E" w:rsidRDefault="00A741A8" w:rsidP="00A741A8">
    <w:pPr>
      <w:pStyle w:val="Footer"/>
      <w:rPr>
        <w:rFonts w:ascii="Arial" w:hAnsi="Arial" w:cs="Arial"/>
        <w:color w:val="002A30"/>
      </w:rPr>
    </w:pPr>
    <w:r w:rsidRPr="0008026E">
      <w:rPr>
        <w:rFonts w:ascii="Arial" w:hAnsi="Arial" w:cs="Arial"/>
        <w:color w:val="002A30"/>
      </w:rPr>
      <w:t xml:space="preserve">Version </w:t>
    </w:r>
    <w:r w:rsidR="00077EBA">
      <w:rPr>
        <w:rFonts w:ascii="Arial" w:hAnsi="Arial" w:cs="Arial"/>
        <w:color w:val="002A30"/>
      </w:rPr>
      <w:t>March2026</w:t>
    </w:r>
  </w:p>
  <w:p w14:paraId="223344C1" w14:textId="77777777" w:rsidR="00F626E8" w:rsidRPr="00691F6B" w:rsidRDefault="00F626E8" w:rsidP="008A10EA">
    <w:pPr>
      <w:pStyle w:val="Footer"/>
      <w:rPr>
        <w:rFonts w:ascii="Arial" w:hAnsi="Arial" w:cs="Arial"/>
        <w:color w:val="C0C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DB48" w14:textId="64D4E0FB" w:rsidR="006162D8" w:rsidRPr="0008026E" w:rsidRDefault="00746A32">
    <w:pPr>
      <w:pStyle w:val="Footer"/>
      <w:rPr>
        <w:rFonts w:ascii="Arial" w:hAnsi="Arial" w:cs="Arial"/>
        <w:color w:val="002A30"/>
      </w:rPr>
    </w:pPr>
    <w:r w:rsidRPr="0008026E">
      <w:rPr>
        <w:rFonts w:ascii="Arial" w:hAnsi="Arial" w:cs="Arial"/>
        <w:color w:val="002A30"/>
      </w:rPr>
      <w:t xml:space="preserve">Version </w:t>
    </w:r>
    <w:r w:rsidR="00077EBA">
      <w:rPr>
        <w:rFonts w:ascii="Arial" w:hAnsi="Arial" w:cs="Arial"/>
        <w:color w:val="002A30"/>
      </w:rPr>
      <w:t>March2026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8513" w14:textId="77777777" w:rsidR="007F0D97" w:rsidRDefault="007F0D97">
      <w:r>
        <w:separator/>
      </w:r>
    </w:p>
  </w:footnote>
  <w:footnote w:type="continuationSeparator" w:id="0">
    <w:p w14:paraId="5F72E745" w14:textId="77777777" w:rsidR="007F0D97" w:rsidRDefault="007F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5B57" w14:textId="69398A11" w:rsidR="00EC259F" w:rsidRDefault="0008026E" w:rsidP="003B0F76">
    <w:pPr>
      <w:pStyle w:val="Header"/>
      <w:jc w:val="right"/>
    </w:pPr>
    <w:r>
      <w:rPr>
        <w:noProof/>
      </w:rPr>
      <w:drawing>
        <wp:inline distT="0" distB="0" distL="0" distR="0" wp14:anchorId="5F72A469" wp14:editId="4C1A421C">
          <wp:extent cx="2139523" cy="638175"/>
          <wp:effectExtent l="0" t="0" r="0" b="0"/>
          <wp:docPr id="529512171"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12171" name="Picture 1"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441" cy="640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FE8"/>
    <w:multiLevelType w:val="hybridMultilevel"/>
    <w:tmpl w:val="FF146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3AF6"/>
    <w:multiLevelType w:val="multilevel"/>
    <w:tmpl w:val="7F708F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831B0"/>
    <w:multiLevelType w:val="multilevel"/>
    <w:tmpl w:val="E5C8C8C4"/>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FD0A42"/>
    <w:multiLevelType w:val="multilevel"/>
    <w:tmpl w:val="959866A8"/>
    <w:lvl w:ilvl="0">
      <w:start w:val="1"/>
      <w:numFmt w:val="decimal"/>
      <w:lvlText w:val="%1."/>
      <w:lvlJc w:val="left"/>
      <w:pPr>
        <w:tabs>
          <w:tab w:val="num" w:pos="360"/>
        </w:tabs>
        <w:ind w:left="360" w:hanging="360"/>
      </w:pPr>
      <w:rPr>
        <w:b/>
        <w:color w:val="038A20"/>
      </w:rPr>
    </w:lvl>
    <w:lvl w:ilvl="1">
      <w:start w:val="1"/>
      <w:numFmt w:val="decimal"/>
      <w:lvlText w:val="%1.%2."/>
      <w:lvlJc w:val="left"/>
      <w:pPr>
        <w:tabs>
          <w:tab w:val="num" w:pos="1134"/>
        </w:tabs>
        <w:ind w:left="1134" w:hanging="774"/>
      </w:pPr>
      <w:rPr>
        <w:color w:val="002A3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123109C"/>
    <w:multiLevelType w:val="hybridMultilevel"/>
    <w:tmpl w:val="93280EAE"/>
    <w:lvl w:ilvl="0" w:tplc="BB66C6D0">
      <w:start w:val="6"/>
      <w:numFmt w:val="decimal"/>
      <w:lvlText w:val="%1"/>
      <w:lvlJc w:val="left"/>
      <w:pPr>
        <w:ind w:left="418" w:hanging="360"/>
      </w:pPr>
      <w:rPr>
        <w:rFonts w:cs="Times New Roman" w:hint="default"/>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5" w15:restartNumberingAfterBreak="0">
    <w:nsid w:val="17C80AC8"/>
    <w:multiLevelType w:val="hybridMultilevel"/>
    <w:tmpl w:val="84505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632B0D"/>
    <w:multiLevelType w:val="multilevel"/>
    <w:tmpl w:val="B3765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A7D9E"/>
    <w:multiLevelType w:val="hybridMultilevel"/>
    <w:tmpl w:val="F09C213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D1E01"/>
    <w:multiLevelType w:val="hybridMultilevel"/>
    <w:tmpl w:val="CE2044B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4DA6A94"/>
    <w:multiLevelType w:val="hybridMultilevel"/>
    <w:tmpl w:val="FB3AA5FC"/>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7749B"/>
    <w:multiLevelType w:val="multilevel"/>
    <w:tmpl w:val="45205D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E4F35"/>
    <w:multiLevelType w:val="hybridMultilevel"/>
    <w:tmpl w:val="89D65FEA"/>
    <w:lvl w:ilvl="0" w:tplc="0809000F">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2" w15:restartNumberingAfterBreak="0">
    <w:nsid w:val="300F7848"/>
    <w:multiLevelType w:val="hybridMultilevel"/>
    <w:tmpl w:val="E9249664"/>
    <w:lvl w:ilvl="0" w:tplc="F3628C7E">
      <w:start w:val="1"/>
      <w:numFmt w:val="lowerLetter"/>
      <w:lvlText w:val="%1)"/>
      <w:lvlJc w:val="left"/>
      <w:pPr>
        <w:tabs>
          <w:tab w:val="num" w:pos="720"/>
        </w:tabs>
        <w:ind w:left="720" w:hanging="360"/>
      </w:pPr>
      <w:rPr>
        <w:rFonts w:ascii="Arial" w:hAnsi="Arial" w:cs="Arial" w:hint="default"/>
        <w:color w:val="002A3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B37611"/>
    <w:multiLevelType w:val="multilevel"/>
    <w:tmpl w:val="67D83C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744FA"/>
    <w:multiLevelType w:val="multilevel"/>
    <w:tmpl w:val="F6BE8D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F71BAC"/>
    <w:multiLevelType w:val="multilevel"/>
    <w:tmpl w:val="13AE6F84"/>
    <w:lvl w:ilvl="0">
      <w:start w:val="1"/>
      <w:numFmt w:val="decimal"/>
      <w:lvlText w:val="%1."/>
      <w:lvlJc w:val="left"/>
      <w:pPr>
        <w:tabs>
          <w:tab w:val="num" w:pos="360"/>
        </w:tabs>
        <w:ind w:left="360" w:hanging="360"/>
      </w:pPr>
      <w:rPr>
        <w:b/>
        <w:color w:val="00B050"/>
      </w:rPr>
    </w:lvl>
    <w:lvl w:ilvl="1">
      <w:start w:val="1"/>
      <w:numFmt w:val="decimal"/>
      <w:lvlText w:val="%1.%2."/>
      <w:lvlJc w:val="left"/>
      <w:pPr>
        <w:tabs>
          <w:tab w:val="num" w:pos="1134"/>
        </w:tabs>
        <w:ind w:left="1134" w:hanging="774"/>
      </w:pPr>
      <w:rPr>
        <w:color w:val="120369"/>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5DC7294"/>
    <w:multiLevelType w:val="hybridMultilevel"/>
    <w:tmpl w:val="B9F0C1BC"/>
    <w:lvl w:ilvl="0" w:tplc="FFFFFFFF">
      <w:start w:val="1"/>
      <w:numFmt w:val="decimal"/>
      <w:lvlText w:val="%1."/>
      <w:lvlJc w:val="left"/>
      <w:pPr>
        <w:ind w:left="418" w:hanging="360"/>
      </w:pPr>
      <w:rPr>
        <w:rFonts w:hint="default"/>
        <w:color w:val="003366"/>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7" w15:restartNumberingAfterBreak="0">
    <w:nsid w:val="37237C41"/>
    <w:multiLevelType w:val="multilevel"/>
    <w:tmpl w:val="32020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E333E"/>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FC47C6D"/>
    <w:multiLevelType w:val="multilevel"/>
    <w:tmpl w:val="51243D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6701DB"/>
    <w:multiLevelType w:val="multilevel"/>
    <w:tmpl w:val="D6B22D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9A1068"/>
    <w:multiLevelType w:val="multilevel"/>
    <w:tmpl w:val="15828A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156562"/>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8F3CAD"/>
    <w:multiLevelType w:val="hybridMultilevel"/>
    <w:tmpl w:val="89D65FEA"/>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4" w15:restartNumberingAfterBreak="0">
    <w:nsid w:val="4BC87054"/>
    <w:multiLevelType w:val="multilevel"/>
    <w:tmpl w:val="13AE6F84"/>
    <w:lvl w:ilvl="0">
      <w:start w:val="1"/>
      <w:numFmt w:val="decimal"/>
      <w:lvlText w:val="%1."/>
      <w:lvlJc w:val="left"/>
      <w:pPr>
        <w:tabs>
          <w:tab w:val="num" w:pos="360"/>
        </w:tabs>
        <w:ind w:left="360" w:hanging="360"/>
      </w:pPr>
      <w:rPr>
        <w:b/>
        <w:color w:val="00B050"/>
      </w:rPr>
    </w:lvl>
    <w:lvl w:ilvl="1">
      <w:start w:val="1"/>
      <w:numFmt w:val="decimal"/>
      <w:lvlText w:val="%1.%2."/>
      <w:lvlJc w:val="left"/>
      <w:pPr>
        <w:tabs>
          <w:tab w:val="num" w:pos="1134"/>
        </w:tabs>
        <w:ind w:left="1134" w:hanging="774"/>
      </w:pPr>
      <w:rPr>
        <w:color w:val="120369"/>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53720B94"/>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46435C5"/>
    <w:multiLevelType w:val="hybridMultilevel"/>
    <w:tmpl w:val="939C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3F028B"/>
    <w:multiLevelType w:val="hybridMultilevel"/>
    <w:tmpl w:val="626C686C"/>
    <w:lvl w:ilvl="0" w:tplc="0066B14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A2871E8"/>
    <w:multiLevelType w:val="multilevel"/>
    <w:tmpl w:val="40F0C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07F99"/>
    <w:multiLevelType w:val="multilevel"/>
    <w:tmpl w:val="E65A9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37429"/>
    <w:multiLevelType w:val="multilevel"/>
    <w:tmpl w:val="49E8A6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6569F9"/>
    <w:multiLevelType w:val="multilevel"/>
    <w:tmpl w:val="63484A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ED6E68"/>
    <w:multiLevelType w:val="hybridMultilevel"/>
    <w:tmpl w:val="B9F0C1BC"/>
    <w:lvl w:ilvl="0" w:tplc="02585E02">
      <w:start w:val="1"/>
      <w:numFmt w:val="decimal"/>
      <w:lvlText w:val="%1."/>
      <w:lvlJc w:val="left"/>
      <w:pPr>
        <w:ind w:left="418" w:hanging="360"/>
      </w:pPr>
      <w:rPr>
        <w:rFonts w:hint="default"/>
        <w:color w:val="003366"/>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33" w15:restartNumberingAfterBreak="0">
    <w:nsid w:val="67AC072B"/>
    <w:multiLevelType w:val="multilevel"/>
    <w:tmpl w:val="622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143B85"/>
    <w:multiLevelType w:val="hybridMultilevel"/>
    <w:tmpl w:val="C85E3500"/>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76276B"/>
    <w:multiLevelType w:val="hybridMultilevel"/>
    <w:tmpl w:val="16E264BE"/>
    <w:lvl w:ilvl="0" w:tplc="FFFFFFFF">
      <w:start w:val="1"/>
      <w:numFmt w:val="decimal"/>
      <w:lvlText w:val="%1."/>
      <w:lvlJc w:val="left"/>
      <w:pPr>
        <w:ind w:left="418" w:hanging="360"/>
      </w:pPr>
      <w:rPr>
        <w:rFonts w:hint="default"/>
        <w:color w:val="003366"/>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6" w15:restartNumberingAfterBreak="0">
    <w:nsid w:val="70885EF8"/>
    <w:multiLevelType w:val="multilevel"/>
    <w:tmpl w:val="5220FA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75E1B"/>
    <w:multiLevelType w:val="multilevel"/>
    <w:tmpl w:val="E2B284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015C37"/>
    <w:multiLevelType w:val="singleLevel"/>
    <w:tmpl w:val="D2B02230"/>
    <w:lvl w:ilvl="0">
      <w:start w:val="1"/>
      <w:numFmt w:val="decimal"/>
      <w:lvlText w:val="%1."/>
      <w:lvlJc w:val="left"/>
      <w:pPr>
        <w:tabs>
          <w:tab w:val="num" w:pos="720"/>
        </w:tabs>
        <w:ind w:left="720" w:hanging="720"/>
      </w:pPr>
      <w:rPr>
        <w:rFonts w:hint="default"/>
      </w:rPr>
    </w:lvl>
  </w:abstractNum>
  <w:abstractNum w:abstractNumId="39" w15:restartNumberingAfterBreak="0">
    <w:nsid w:val="783C6F26"/>
    <w:multiLevelType w:val="hybridMultilevel"/>
    <w:tmpl w:val="ABC07102"/>
    <w:lvl w:ilvl="0" w:tplc="F154B150">
      <w:start w:val="1"/>
      <w:numFmt w:val="bullet"/>
      <w:lvlText w:val=""/>
      <w:lvlJc w:val="left"/>
      <w:pPr>
        <w:tabs>
          <w:tab w:val="num" w:pos="720"/>
        </w:tabs>
        <w:ind w:left="720" w:hanging="360"/>
      </w:pPr>
      <w:rPr>
        <w:rFonts w:ascii="Symbol" w:hAnsi="Symbol" w:hint="default"/>
        <w:color w:val="038A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406756"/>
    <w:multiLevelType w:val="multilevel"/>
    <w:tmpl w:val="3B2085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07889"/>
    <w:multiLevelType w:val="multilevel"/>
    <w:tmpl w:val="C5166B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764282"/>
    <w:multiLevelType w:val="hybridMultilevel"/>
    <w:tmpl w:val="939C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EC22B49"/>
    <w:multiLevelType w:val="multilevel"/>
    <w:tmpl w:val="A8BE33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3821210">
    <w:abstractNumId w:val="3"/>
  </w:num>
  <w:num w:numId="2" w16cid:durableId="308168007">
    <w:abstractNumId w:val="22"/>
  </w:num>
  <w:num w:numId="3" w16cid:durableId="1039403333">
    <w:abstractNumId w:val="39"/>
  </w:num>
  <w:num w:numId="4" w16cid:durableId="369572728">
    <w:abstractNumId w:val="12"/>
  </w:num>
  <w:num w:numId="5" w16cid:durableId="1286158719">
    <w:abstractNumId w:val="34"/>
  </w:num>
  <w:num w:numId="6" w16cid:durableId="1070691723">
    <w:abstractNumId w:val="15"/>
  </w:num>
  <w:num w:numId="7" w16cid:durableId="712775878">
    <w:abstractNumId w:val="9"/>
  </w:num>
  <w:num w:numId="8" w16cid:durableId="228423552">
    <w:abstractNumId w:val="26"/>
  </w:num>
  <w:num w:numId="9" w16cid:durableId="723875138">
    <w:abstractNumId w:val="8"/>
  </w:num>
  <w:num w:numId="10" w16cid:durableId="2026663754">
    <w:abstractNumId w:val="42"/>
  </w:num>
  <w:num w:numId="11" w16cid:durableId="1771003833">
    <w:abstractNumId w:val="25"/>
  </w:num>
  <w:num w:numId="12" w16cid:durableId="2076392766">
    <w:abstractNumId w:val="2"/>
  </w:num>
  <w:num w:numId="13" w16cid:durableId="1259753931">
    <w:abstractNumId w:val="0"/>
  </w:num>
  <w:num w:numId="14" w16cid:durableId="233206180">
    <w:abstractNumId w:val="27"/>
  </w:num>
  <w:num w:numId="15" w16cid:durableId="1987004873">
    <w:abstractNumId w:val="38"/>
  </w:num>
  <w:num w:numId="16" w16cid:durableId="641540183">
    <w:abstractNumId w:val="18"/>
  </w:num>
  <w:num w:numId="17" w16cid:durableId="457992356">
    <w:abstractNumId w:val="7"/>
  </w:num>
  <w:num w:numId="18" w16cid:durableId="1692797757">
    <w:abstractNumId w:val="11"/>
  </w:num>
  <w:num w:numId="19" w16cid:durableId="457838705">
    <w:abstractNumId w:val="24"/>
  </w:num>
  <w:num w:numId="20" w16cid:durableId="620920762">
    <w:abstractNumId w:val="33"/>
  </w:num>
  <w:num w:numId="21" w16cid:durableId="954337149">
    <w:abstractNumId w:val="28"/>
  </w:num>
  <w:num w:numId="22" w16cid:durableId="909387146">
    <w:abstractNumId w:val="29"/>
  </w:num>
  <w:num w:numId="23" w16cid:durableId="1895772788">
    <w:abstractNumId w:val="6"/>
  </w:num>
  <w:num w:numId="24" w16cid:durableId="1870871781">
    <w:abstractNumId w:val="1"/>
  </w:num>
  <w:num w:numId="25" w16cid:durableId="407655356">
    <w:abstractNumId w:val="20"/>
  </w:num>
  <w:num w:numId="26" w16cid:durableId="521435764">
    <w:abstractNumId w:val="13"/>
  </w:num>
  <w:num w:numId="27" w16cid:durableId="457115692">
    <w:abstractNumId w:val="21"/>
  </w:num>
  <w:num w:numId="28" w16cid:durableId="1137068649">
    <w:abstractNumId w:val="31"/>
  </w:num>
  <w:num w:numId="29" w16cid:durableId="1873304724">
    <w:abstractNumId w:val="37"/>
  </w:num>
  <w:num w:numId="30" w16cid:durableId="295569430">
    <w:abstractNumId w:val="30"/>
  </w:num>
  <w:num w:numId="31" w16cid:durableId="1977249134">
    <w:abstractNumId w:val="17"/>
  </w:num>
  <w:num w:numId="32" w16cid:durableId="238491020">
    <w:abstractNumId w:val="40"/>
  </w:num>
  <w:num w:numId="33" w16cid:durableId="302661830">
    <w:abstractNumId w:val="10"/>
  </w:num>
  <w:num w:numId="34" w16cid:durableId="708721581">
    <w:abstractNumId w:val="19"/>
  </w:num>
  <w:num w:numId="35" w16cid:durableId="238757156">
    <w:abstractNumId w:val="43"/>
  </w:num>
  <w:num w:numId="36" w16cid:durableId="123545077">
    <w:abstractNumId w:val="41"/>
  </w:num>
  <w:num w:numId="37" w16cid:durableId="1260525480">
    <w:abstractNumId w:val="14"/>
  </w:num>
  <w:num w:numId="38" w16cid:durableId="1658612497">
    <w:abstractNumId w:val="36"/>
  </w:num>
  <w:num w:numId="39" w16cid:durableId="1387294808">
    <w:abstractNumId w:val="32"/>
  </w:num>
  <w:num w:numId="40" w16cid:durableId="1866476982">
    <w:abstractNumId w:val="5"/>
  </w:num>
  <w:num w:numId="41" w16cid:durableId="1762337887">
    <w:abstractNumId w:val="16"/>
  </w:num>
  <w:num w:numId="42" w16cid:durableId="1815835288">
    <w:abstractNumId w:val="35"/>
  </w:num>
  <w:num w:numId="43" w16cid:durableId="102380962">
    <w:abstractNumId w:val="23"/>
  </w:num>
  <w:num w:numId="44" w16cid:durableId="110592787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DA"/>
    <w:rsid w:val="00000536"/>
    <w:rsid w:val="00004C8E"/>
    <w:rsid w:val="000142F8"/>
    <w:rsid w:val="00023FA0"/>
    <w:rsid w:val="00025F47"/>
    <w:rsid w:val="000267F3"/>
    <w:rsid w:val="00027F78"/>
    <w:rsid w:val="000301F7"/>
    <w:rsid w:val="00030614"/>
    <w:rsid w:val="00034FBE"/>
    <w:rsid w:val="000364D1"/>
    <w:rsid w:val="000373C5"/>
    <w:rsid w:val="00041BE9"/>
    <w:rsid w:val="00042133"/>
    <w:rsid w:val="0005033A"/>
    <w:rsid w:val="00050E7F"/>
    <w:rsid w:val="00052AF5"/>
    <w:rsid w:val="000559F3"/>
    <w:rsid w:val="00057A8B"/>
    <w:rsid w:val="000652D8"/>
    <w:rsid w:val="000714E6"/>
    <w:rsid w:val="00072564"/>
    <w:rsid w:val="00072A01"/>
    <w:rsid w:val="00073281"/>
    <w:rsid w:val="00076BF6"/>
    <w:rsid w:val="00076D9A"/>
    <w:rsid w:val="00077ADD"/>
    <w:rsid w:val="00077EBA"/>
    <w:rsid w:val="0008026E"/>
    <w:rsid w:val="00086CD8"/>
    <w:rsid w:val="00086D63"/>
    <w:rsid w:val="00094071"/>
    <w:rsid w:val="000944F0"/>
    <w:rsid w:val="00096A36"/>
    <w:rsid w:val="000A23C6"/>
    <w:rsid w:val="000B3F71"/>
    <w:rsid w:val="000B6F56"/>
    <w:rsid w:val="000B781C"/>
    <w:rsid w:val="000B7A91"/>
    <w:rsid w:val="000B7DD9"/>
    <w:rsid w:val="000C1C00"/>
    <w:rsid w:val="000C433D"/>
    <w:rsid w:val="000D1406"/>
    <w:rsid w:val="000D37D9"/>
    <w:rsid w:val="000D70E1"/>
    <w:rsid w:val="000E17CE"/>
    <w:rsid w:val="000E3CE7"/>
    <w:rsid w:val="000F10ED"/>
    <w:rsid w:val="000F16DA"/>
    <w:rsid w:val="000F4531"/>
    <w:rsid w:val="000F58A4"/>
    <w:rsid w:val="000F5A07"/>
    <w:rsid w:val="000F615B"/>
    <w:rsid w:val="0010031E"/>
    <w:rsid w:val="00102154"/>
    <w:rsid w:val="00106CC3"/>
    <w:rsid w:val="00115273"/>
    <w:rsid w:val="001234AD"/>
    <w:rsid w:val="00127D42"/>
    <w:rsid w:val="00135022"/>
    <w:rsid w:val="00137F5C"/>
    <w:rsid w:val="00140083"/>
    <w:rsid w:val="001428F4"/>
    <w:rsid w:val="001440E9"/>
    <w:rsid w:val="00146819"/>
    <w:rsid w:val="00150D87"/>
    <w:rsid w:val="0015365C"/>
    <w:rsid w:val="00155DD3"/>
    <w:rsid w:val="00160911"/>
    <w:rsid w:val="001612A0"/>
    <w:rsid w:val="001627E4"/>
    <w:rsid w:val="001630CF"/>
    <w:rsid w:val="0016369A"/>
    <w:rsid w:val="00166642"/>
    <w:rsid w:val="001802F5"/>
    <w:rsid w:val="00187D17"/>
    <w:rsid w:val="0019376C"/>
    <w:rsid w:val="00193893"/>
    <w:rsid w:val="001963A5"/>
    <w:rsid w:val="001B4BCC"/>
    <w:rsid w:val="001E1042"/>
    <w:rsid w:val="001E6803"/>
    <w:rsid w:val="001E6F3E"/>
    <w:rsid w:val="001F2B84"/>
    <w:rsid w:val="001F37FE"/>
    <w:rsid w:val="001F4074"/>
    <w:rsid w:val="001F7304"/>
    <w:rsid w:val="002008DD"/>
    <w:rsid w:val="002036D9"/>
    <w:rsid w:val="0020734F"/>
    <w:rsid w:val="00214A67"/>
    <w:rsid w:val="00217542"/>
    <w:rsid w:val="002179AB"/>
    <w:rsid w:val="00217ABF"/>
    <w:rsid w:val="00217D3C"/>
    <w:rsid w:val="0022102E"/>
    <w:rsid w:val="00221043"/>
    <w:rsid w:val="00223327"/>
    <w:rsid w:val="00223434"/>
    <w:rsid w:val="002271BD"/>
    <w:rsid w:val="002306EE"/>
    <w:rsid w:val="00235CA1"/>
    <w:rsid w:val="00235EDB"/>
    <w:rsid w:val="00236758"/>
    <w:rsid w:val="0024305B"/>
    <w:rsid w:val="00244BAE"/>
    <w:rsid w:val="0024583F"/>
    <w:rsid w:val="00245873"/>
    <w:rsid w:val="002470EF"/>
    <w:rsid w:val="00252678"/>
    <w:rsid w:val="002557C7"/>
    <w:rsid w:val="002560F3"/>
    <w:rsid w:val="00257D1B"/>
    <w:rsid w:val="00260455"/>
    <w:rsid w:val="00260FC6"/>
    <w:rsid w:val="0026539C"/>
    <w:rsid w:val="002744EB"/>
    <w:rsid w:val="00274ECA"/>
    <w:rsid w:val="002752FC"/>
    <w:rsid w:val="0027792F"/>
    <w:rsid w:val="002802FA"/>
    <w:rsid w:val="002819B1"/>
    <w:rsid w:val="00285EA0"/>
    <w:rsid w:val="00293538"/>
    <w:rsid w:val="00295291"/>
    <w:rsid w:val="002971D2"/>
    <w:rsid w:val="002A444E"/>
    <w:rsid w:val="002B3234"/>
    <w:rsid w:val="002B39F8"/>
    <w:rsid w:val="002B40BF"/>
    <w:rsid w:val="002B5D44"/>
    <w:rsid w:val="002C0EDD"/>
    <w:rsid w:val="002C1569"/>
    <w:rsid w:val="002C4D08"/>
    <w:rsid w:val="002C5E67"/>
    <w:rsid w:val="002D1310"/>
    <w:rsid w:val="002D505D"/>
    <w:rsid w:val="002D6586"/>
    <w:rsid w:val="002F19D3"/>
    <w:rsid w:val="002F3683"/>
    <w:rsid w:val="002F42AB"/>
    <w:rsid w:val="002F7FB7"/>
    <w:rsid w:val="0030095A"/>
    <w:rsid w:val="0030343E"/>
    <w:rsid w:val="0031691A"/>
    <w:rsid w:val="00316E14"/>
    <w:rsid w:val="00322EA5"/>
    <w:rsid w:val="00324F93"/>
    <w:rsid w:val="0032636D"/>
    <w:rsid w:val="00326E82"/>
    <w:rsid w:val="00334BDD"/>
    <w:rsid w:val="00336B33"/>
    <w:rsid w:val="003426D2"/>
    <w:rsid w:val="00345C4C"/>
    <w:rsid w:val="00363554"/>
    <w:rsid w:val="00366536"/>
    <w:rsid w:val="00372AB6"/>
    <w:rsid w:val="00375AD3"/>
    <w:rsid w:val="003801D1"/>
    <w:rsid w:val="003805FD"/>
    <w:rsid w:val="003812D3"/>
    <w:rsid w:val="003839F5"/>
    <w:rsid w:val="003844F0"/>
    <w:rsid w:val="00384873"/>
    <w:rsid w:val="0038636B"/>
    <w:rsid w:val="003864F9"/>
    <w:rsid w:val="00390392"/>
    <w:rsid w:val="00392096"/>
    <w:rsid w:val="003923EE"/>
    <w:rsid w:val="003931A2"/>
    <w:rsid w:val="003A0B38"/>
    <w:rsid w:val="003A7BFE"/>
    <w:rsid w:val="003B0F76"/>
    <w:rsid w:val="003B5A5D"/>
    <w:rsid w:val="003B7E79"/>
    <w:rsid w:val="003C1933"/>
    <w:rsid w:val="003C1C2B"/>
    <w:rsid w:val="003C2202"/>
    <w:rsid w:val="003C2F8E"/>
    <w:rsid w:val="003C3C71"/>
    <w:rsid w:val="003C7896"/>
    <w:rsid w:val="003D0347"/>
    <w:rsid w:val="003D615B"/>
    <w:rsid w:val="003E1549"/>
    <w:rsid w:val="003E2EC8"/>
    <w:rsid w:val="003E738C"/>
    <w:rsid w:val="003F4795"/>
    <w:rsid w:val="0040051C"/>
    <w:rsid w:val="004008BC"/>
    <w:rsid w:val="0040795A"/>
    <w:rsid w:val="00414B78"/>
    <w:rsid w:val="004366CF"/>
    <w:rsid w:val="00436999"/>
    <w:rsid w:val="00441E62"/>
    <w:rsid w:val="004447C5"/>
    <w:rsid w:val="00444B0B"/>
    <w:rsid w:val="00444E7C"/>
    <w:rsid w:val="00457CDB"/>
    <w:rsid w:val="00464F65"/>
    <w:rsid w:val="004654C1"/>
    <w:rsid w:val="00467003"/>
    <w:rsid w:val="00483421"/>
    <w:rsid w:val="00483AAC"/>
    <w:rsid w:val="0048450D"/>
    <w:rsid w:val="00492CAF"/>
    <w:rsid w:val="00494325"/>
    <w:rsid w:val="004961A9"/>
    <w:rsid w:val="004A0894"/>
    <w:rsid w:val="004B2144"/>
    <w:rsid w:val="004B6FEE"/>
    <w:rsid w:val="004B7220"/>
    <w:rsid w:val="004D1AD1"/>
    <w:rsid w:val="004D44FA"/>
    <w:rsid w:val="004D5F36"/>
    <w:rsid w:val="004D7015"/>
    <w:rsid w:val="004E14F0"/>
    <w:rsid w:val="004E258F"/>
    <w:rsid w:val="004E5CED"/>
    <w:rsid w:val="004E655E"/>
    <w:rsid w:val="004F3E6F"/>
    <w:rsid w:val="004F6AC0"/>
    <w:rsid w:val="004F6B92"/>
    <w:rsid w:val="005017D3"/>
    <w:rsid w:val="0050257D"/>
    <w:rsid w:val="00510302"/>
    <w:rsid w:val="00511B46"/>
    <w:rsid w:val="00511D4E"/>
    <w:rsid w:val="005204EA"/>
    <w:rsid w:val="005224C8"/>
    <w:rsid w:val="00522EE0"/>
    <w:rsid w:val="00523B4B"/>
    <w:rsid w:val="00523D87"/>
    <w:rsid w:val="00524701"/>
    <w:rsid w:val="005262FF"/>
    <w:rsid w:val="005270E5"/>
    <w:rsid w:val="00534E29"/>
    <w:rsid w:val="00536997"/>
    <w:rsid w:val="00536FA4"/>
    <w:rsid w:val="005417C3"/>
    <w:rsid w:val="00545248"/>
    <w:rsid w:val="00551055"/>
    <w:rsid w:val="00551FAA"/>
    <w:rsid w:val="0055393E"/>
    <w:rsid w:val="005571DA"/>
    <w:rsid w:val="0056029B"/>
    <w:rsid w:val="005619CF"/>
    <w:rsid w:val="005635B4"/>
    <w:rsid w:val="00564476"/>
    <w:rsid w:val="00570CB7"/>
    <w:rsid w:val="00573BA6"/>
    <w:rsid w:val="00574691"/>
    <w:rsid w:val="005765C8"/>
    <w:rsid w:val="0058387E"/>
    <w:rsid w:val="005918C0"/>
    <w:rsid w:val="0059561A"/>
    <w:rsid w:val="005A5F92"/>
    <w:rsid w:val="005A7A5A"/>
    <w:rsid w:val="005B118E"/>
    <w:rsid w:val="005C3A62"/>
    <w:rsid w:val="005C3DFB"/>
    <w:rsid w:val="005C50BE"/>
    <w:rsid w:val="005D4D06"/>
    <w:rsid w:val="005D77D2"/>
    <w:rsid w:val="005E023A"/>
    <w:rsid w:val="005E1873"/>
    <w:rsid w:val="00600A77"/>
    <w:rsid w:val="00600F22"/>
    <w:rsid w:val="00604A89"/>
    <w:rsid w:val="00605626"/>
    <w:rsid w:val="0061544E"/>
    <w:rsid w:val="00615CC4"/>
    <w:rsid w:val="00615D89"/>
    <w:rsid w:val="006162D8"/>
    <w:rsid w:val="00621FAF"/>
    <w:rsid w:val="0063177D"/>
    <w:rsid w:val="00633A59"/>
    <w:rsid w:val="00633C3B"/>
    <w:rsid w:val="00635B67"/>
    <w:rsid w:val="006364EC"/>
    <w:rsid w:val="00636F7F"/>
    <w:rsid w:val="006406B5"/>
    <w:rsid w:val="006434A0"/>
    <w:rsid w:val="00651419"/>
    <w:rsid w:val="006517F3"/>
    <w:rsid w:val="00656C73"/>
    <w:rsid w:val="006577E8"/>
    <w:rsid w:val="006720C8"/>
    <w:rsid w:val="00672521"/>
    <w:rsid w:val="00673570"/>
    <w:rsid w:val="00683B92"/>
    <w:rsid w:val="006840DC"/>
    <w:rsid w:val="00684C66"/>
    <w:rsid w:val="00691F6B"/>
    <w:rsid w:val="00692C70"/>
    <w:rsid w:val="006945FD"/>
    <w:rsid w:val="006958E3"/>
    <w:rsid w:val="006A3EB0"/>
    <w:rsid w:val="006B05DB"/>
    <w:rsid w:val="006B4591"/>
    <w:rsid w:val="006B4B66"/>
    <w:rsid w:val="006B4CDD"/>
    <w:rsid w:val="006B6C02"/>
    <w:rsid w:val="006C0516"/>
    <w:rsid w:val="006C49C3"/>
    <w:rsid w:val="006C7449"/>
    <w:rsid w:val="006D1E02"/>
    <w:rsid w:val="006D2091"/>
    <w:rsid w:val="006D334D"/>
    <w:rsid w:val="006D691A"/>
    <w:rsid w:val="006E0B9A"/>
    <w:rsid w:val="006E3D68"/>
    <w:rsid w:val="006E5AD1"/>
    <w:rsid w:val="006E63C7"/>
    <w:rsid w:val="006E7456"/>
    <w:rsid w:val="006E74C1"/>
    <w:rsid w:val="006E7BCE"/>
    <w:rsid w:val="006F0206"/>
    <w:rsid w:val="006F7469"/>
    <w:rsid w:val="006F7818"/>
    <w:rsid w:val="0070013C"/>
    <w:rsid w:val="0070079B"/>
    <w:rsid w:val="00701E1A"/>
    <w:rsid w:val="00702548"/>
    <w:rsid w:val="00712818"/>
    <w:rsid w:val="0071403B"/>
    <w:rsid w:val="00716E6A"/>
    <w:rsid w:val="007218F3"/>
    <w:rsid w:val="00737DC3"/>
    <w:rsid w:val="00740D1C"/>
    <w:rsid w:val="00743F44"/>
    <w:rsid w:val="00746A32"/>
    <w:rsid w:val="00746C70"/>
    <w:rsid w:val="007527E8"/>
    <w:rsid w:val="00752C73"/>
    <w:rsid w:val="00755E41"/>
    <w:rsid w:val="00760760"/>
    <w:rsid w:val="0076090B"/>
    <w:rsid w:val="007626B0"/>
    <w:rsid w:val="00771F21"/>
    <w:rsid w:val="007737D3"/>
    <w:rsid w:val="0077570D"/>
    <w:rsid w:val="00777766"/>
    <w:rsid w:val="00777E48"/>
    <w:rsid w:val="00777FF3"/>
    <w:rsid w:val="007812AE"/>
    <w:rsid w:val="00783563"/>
    <w:rsid w:val="00783B22"/>
    <w:rsid w:val="00785D9D"/>
    <w:rsid w:val="007953C5"/>
    <w:rsid w:val="00795DA9"/>
    <w:rsid w:val="00796F9D"/>
    <w:rsid w:val="00797788"/>
    <w:rsid w:val="007A0BCF"/>
    <w:rsid w:val="007A1184"/>
    <w:rsid w:val="007A7417"/>
    <w:rsid w:val="007B343B"/>
    <w:rsid w:val="007B3E6E"/>
    <w:rsid w:val="007B4AB7"/>
    <w:rsid w:val="007C2689"/>
    <w:rsid w:val="007C541B"/>
    <w:rsid w:val="007D46B1"/>
    <w:rsid w:val="007E0EEC"/>
    <w:rsid w:val="007E46B1"/>
    <w:rsid w:val="007E672D"/>
    <w:rsid w:val="007F0D97"/>
    <w:rsid w:val="007F25D1"/>
    <w:rsid w:val="007F26CA"/>
    <w:rsid w:val="007F38AD"/>
    <w:rsid w:val="007F615E"/>
    <w:rsid w:val="00801EBC"/>
    <w:rsid w:val="008072F3"/>
    <w:rsid w:val="00807B26"/>
    <w:rsid w:val="00810A8E"/>
    <w:rsid w:val="008174D1"/>
    <w:rsid w:val="00821611"/>
    <w:rsid w:val="00821AE9"/>
    <w:rsid w:val="008240DE"/>
    <w:rsid w:val="0083020F"/>
    <w:rsid w:val="00831CD0"/>
    <w:rsid w:val="00840E72"/>
    <w:rsid w:val="00841749"/>
    <w:rsid w:val="008541A1"/>
    <w:rsid w:val="00854378"/>
    <w:rsid w:val="008576A7"/>
    <w:rsid w:val="008600B3"/>
    <w:rsid w:val="00865F81"/>
    <w:rsid w:val="0087050F"/>
    <w:rsid w:val="00870A91"/>
    <w:rsid w:val="00874359"/>
    <w:rsid w:val="00874548"/>
    <w:rsid w:val="00877CB2"/>
    <w:rsid w:val="00882758"/>
    <w:rsid w:val="00887657"/>
    <w:rsid w:val="00890CAC"/>
    <w:rsid w:val="00890FD5"/>
    <w:rsid w:val="00891386"/>
    <w:rsid w:val="00896787"/>
    <w:rsid w:val="008A10EA"/>
    <w:rsid w:val="008A3D51"/>
    <w:rsid w:val="008A6588"/>
    <w:rsid w:val="008B39EC"/>
    <w:rsid w:val="008C616C"/>
    <w:rsid w:val="008E0A07"/>
    <w:rsid w:val="008E4C2D"/>
    <w:rsid w:val="008F730B"/>
    <w:rsid w:val="009021F3"/>
    <w:rsid w:val="00912E61"/>
    <w:rsid w:val="00914BD6"/>
    <w:rsid w:val="00915A55"/>
    <w:rsid w:val="0093066F"/>
    <w:rsid w:val="009321A2"/>
    <w:rsid w:val="00935A76"/>
    <w:rsid w:val="00935B52"/>
    <w:rsid w:val="00940830"/>
    <w:rsid w:val="009427F0"/>
    <w:rsid w:val="00943789"/>
    <w:rsid w:val="00944EBB"/>
    <w:rsid w:val="00945FF5"/>
    <w:rsid w:val="0094633C"/>
    <w:rsid w:val="009475E5"/>
    <w:rsid w:val="00947B28"/>
    <w:rsid w:val="00952C91"/>
    <w:rsid w:val="00960C65"/>
    <w:rsid w:val="00973568"/>
    <w:rsid w:val="00976E42"/>
    <w:rsid w:val="00977A66"/>
    <w:rsid w:val="00977D2F"/>
    <w:rsid w:val="0098368D"/>
    <w:rsid w:val="00984DCB"/>
    <w:rsid w:val="00987D97"/>
    <w:rsid w:val="00996B9E"/>
    <w:rsid w:val="009A068A"/>
    <w:rsid w:val="009A0980"/>
    <w:rsid w:val="009D1D81"/>
    <w:rsid w:val="009D3D5A"/>
    <w:rsid w:val="009D4AE4"/>
    <w:rsid w:val="009E29CC"/>
    <w:rsid w:val="009E4C3B"/>
    <w:rsid w:val="009E6967"/>
    <w:rsid w:val="00A01541"/>
    <w:rsid w:val="00A0611A"/>
    <w:rsid w:val="00A1049E"/>
    <w:rsid w:val="00A114FB"/>
    <w:rsid w:val="00A1563B"/>
    <w:rsid w:val="00A16ADB"/>
    <w:rsid w:val="00A20A0B"/>
    <w:rsid w:val="00A30DA7"/>
    <w:rsid w:val="00A3529A"/>
    <w:rsid w:val="00A36978"/>
    <w:rsid w:val="00A402C1"/>
    <w:rsid w:val="00A421DD"/>
    <w:rsid w:val="00A425AC"/>
    <w:rsid w:val="00A47405"/>
    <w:rsid w:val="00A525BA"/>
    <w:rsid w:val="00A52D07"/>
    <w:rsid w:val="00A55715"/>
    <w:rsid w:val="00A5722E"/>
    <w:rsid w:val="00A62406"/>
    <w:rsid w:val="00A62A5A"/>
    <w:rsid w:val="00A632A5"/>
    <w:rsid w:val="00A642A1"/>
    <w:rsid w:val="00A741A8"/>
    <w:rsid w:val="00A82CA4"/>
    <w:rsid w:val="00A85192"/>
    <w:rsid w:val="00A9761F"/>
    <w:rsid w:val="00AA1373"/>
    <w:rsid w:val="00AA3A33"/>
    <w:rsid w:val="00AB0FD7"/>
    <w:rsid w:val="00AB1E4C"/>
    <w:rsid w:val="00AB57EB"/>
    <w:rsid w:val="00AB640C"/>
    <w:rsid w:val="00AB67A5"/>
    <w:rsid w:val="00AC2021"/>
    <w:rsid w:val="00AC64E0"/>
    <w:rsid w:val="00AC771D"/>
    <w:rsid w:val="00AD7BB6"/>
    <w:rsid w:val="00AE510E"/>
    <w:rsid w:val="00AF74DC"/>
    <w:rsid w:val="00B01352"/>
    <w:rsid w:val="00B03FA9"/>
    <w:rsid w:val="00B04ACE"/>
    <w:rsid w:val="00B05C32"/>
    <w:rsid w:val="00B06CCD"/>
    <w:rsid w:val="00B079B7"/>
    <w:rsid w:val="00B07B11"/>
    <w:rsid w:val="00B106D5"/>
    <w:rsid w:val="00B27482"/>
    <w:rsid w:val="00B3233A"/>
    <w:rsid w:val="00B36F6D"/>
    <w:rsid w:val="00B409D9"/>
    <w:rsid w:val="00B41560"/>
    <w:rsid w:val="00B42B9B"/>
    <w:rsid w:val="00B434EF"/>
    <w:rsid w:val="00B43A02"/>
    <w:rsid w:val="00B50683"/>
    <w:rsid w:val="00B55E47"/>
    <w:rsid w:val="00B601C3"/>
    <w:rsid w:val="00B61D13"/>
    <w:rsid w:val="00B63AAA"/>
    <w:rsid w:val="00B6694A"/>
    <w:rsid w:val="00B66EC8"/>
    <w:rsid w:val="00B7796D"/>
    <w:rsid w:val="00B83D78"/>
    <w:rsid w:val="00B9407F"/>
    <w:rsid w:val="00B9641A"/>
    <w:rsid w:val="00BA3DD1"/>
    <w:rsid w:val="00BA6C23"/>
    <w:rsid w:val="00BB1C88"/>
    <w:rsid w:val="00BB3125"/>
    <w:rsid w:val="00BB4091"/>
    <w:rsid w:val="00BB6B5D"/>
    <w:rsid w:val="00BC1053"/>
    <w:rsid w:val="00BC17B1"/>
    <w:rsid w:val="00BC32A2"/>
    <w:rsid w:val="00BC3DAB"/>
    <w:rsid w:val="00BC5076"/>
    <w:rsid w:val="00BD6069"/>
    <w:rsid w:val="00BD75F1"/>
    <w:rsid w:val="00BE50EE"/>
    <w:rsid w:val="00BF0092"/>
    <w:rsid w:val="00BF2EC3"/>
    <w:rsid w:val="00C037A6"/>
    <w:rsid w:val="00C0463B"/>
    <w:rsid w:val="00C0589A"/>
    <w:rsid w:val="00C059CA"/>
    <w:rsid w:val="00C06FCC"/>
    <w:rsid w:val="00C1003D"/>
    <w:rsid w:val="00C20383"/>
    <w:rsid w:val="00C23422"/>
    <w:rsid w:val="00C26669"/>
    <w:rsid w:val="00C328F7"/>
    <w:rsid w:val="00C376D2"/>
    <w:rsid w:val="00C40497"/>
    <w:rsid w:val="00C45440"/>
    <w:rsid w:val="00C479C4"/>
    <w:rsid w:val="00C53FA2"/>
    <w:rsid w:val="00C553EE"/>
    <w:rsid w:val="00C55F54"/>
    <w:rsid w:val="00C56249"/>
    <w:rsid w:val="00C671B0"/>
    <w:rsid w:val="00C74991"/>
    <w:rsid w:val="00C76A25"/>
    <w:rsid w:val="00C81FF9"/>
    <w:rsid w:val="00C8372F"/>
    <w:rsid w:val="00C8385C"/>
    <w:rsid w:val="00C8452A"/>
    <w:rsid w:val="00C845B7"/>
    <w:rsid w:val="00C85723"/>
    <w:rsid w:val="00C8645E"/>
    <w:rsid w:val="00CA4E8C"/>
    <w:rsid w:val="00CA6755"/>
    <w:rsid w:val="00CB6CC7"/>
    <w:rsid w:val="00CB7B7C"/>
    <w:rsid w:val="00CC4312"/>
    <w:rsid w:val="00CD1D0C"/>
    <w:rsid w:val="00CD1D1F"/>
    <w:rsid w:val="00CD3B00"/>
    <w:rsid w:val="00CD6F1E"/>
    <w:rsid w:val="00CE06FD"/>
    <w:rsid w:val="00CE5C2E"/>
    <w:rsid w:val="00CE7A73"/>
    <w:rsid w:val="00CE7C0E"/>
    <w:rsid w:val="00CF17F3"/>
    <w:rsid w:val="00CF20D5"/>
    <w:rsid w:val="00CF35EB"/>
    <w:rsid w:val="00D03DB3"/>
    <w:rsid w:val="00D10314"/>
    <w:rsid w:val="00D103DD"/>
    <w:rsid w:val="00D1567D"/>
    <w:rsid w:val="00D16960"/>
    <w:rsid w:val="00D22603"/>
    <w:rsid w:val="00D24152"/>
    <w:rsid w:val="00D32688"/>
    <w:rsid w:val="00D33B89"/>
    <w:rsid w:val="00D367C9"/>
    <w:rsid w:val="00D41157"/>
    <w:rsid w:val="00D43B3B"/>
    <w:rsid w:val="00D51550"/>
    <w:rsid w:val="00D55A8C"/>
    <w:rsid w:val="00D663DD"/>
    <w:rsid w:val="00D667D3"/>
    <w:rsid w:val="00D73233"/>
    <w:rsid w:val="00D7546F"/>
    <w:rsid w:val="00D76F5A"/>
    <w:rsid w:val="00D8140E"/>
    <w:rsid w:val="00D81D04"/>
    <w:rsid w:val="00D83FA2"/>
    <w:rsid w:val="00D85C01"/>
    <w:rsid w:val="00DA237B"/>
    <w:rsid w:val="00DA271B"/>
    <w:rsid w:val="00DA2AA7"/>
    <w:rsid w:val="00DB4BB3"/>
    <w:rsid w:val="00DC6099"/>
    <w:rsid w:val="00DC66FC"/>
    <w:rsid w:val="00DC7CA9"/>
    <w:rsid w:val="00DD33CE"/>
    <w:rsid w:val="00DE3473"/>
    <w:rsid w:val="00DF0BF0"/>
    <w:rsid w:val="00DF4114"/>
    <w:rsid w:val="00DF6BE9"/>
    <w:rsid w:val="00E064EF"/>
    <w:rsid w:val="00E204A4"/>
    <w:rsid w:val="00E20E52"/>
    <w:rsid w:val="00E24444"/>
    <w:rsid w:val="00E2716E"/>
    <w:rsid w:val="00E33382"/>
    <w:rsid w:val="00E36F3F"/>
    <w:rsid w:val="00E4132C"/>
    <w:rsid w:val="00E463CB"/>
    <w:rsid w:val="00E50016"/>
    <w:rsid w:val="00E53854"/>
    <w:rsid w:val="00E61EC0"/>
    <w:rsid w:val="00E65F7C"/>
    <w:rsid w:val="00E6753D"/>
    <w:rsid w:val="00E73C5E"/>
    <w:rsid w:val="00E86EDB"/>
    <w:rsid w:val="00E87537"/>
    <w:rsid w:val="00E919E0"/>
    <w:rsid w:val="00E925C9"/>
    <w:rsid w:val="00E9517E"/>
    <w:rsid w:val="00E96D61"/>
    <w:rsid w:val="00EA0173"/>
    <w:rsid w:val="00EA0E77"/>
    <w:rsid w:val="00EA3EDB"/>
    <w:rsid w:val="00EA6F6F"/>
    <w:rsid w:val="00EB21E7"/>
    <w:rsid w:val="00EB6E25"/>
    <w:rsid w:val="00EB711C"/>
    <w:rsid w:val="00EB7870"/>
    <w:rsid w:val="00EC1AB1"/>
    <w:rsid w:val="00EC259F"/>
    <w:rsid w:val="00EC52C3"/>
    <w:rsid w:val="00EC724B"/>
    <w:rsid w:val="00EC7C1F"/>
    <w:rsid w:val="00ED3DEF"/>
    <w:rsid w:val="00ED490E"/>
    <w:rsid w:val="00EF6445"/>
    <w:rsid w:val="00EF7A22"/>
    <w:rsid w:val="00F02F9C"/>
    <w:rsid w:val="00F11C9A"/>
    <w:rsid w:val="00F2052E"/>
    <w:rsid w:val="00F207E7"/>
    <w:rsid w:val="00F20ED4"/>
    <w:rsid w:val="00F21B98"/>
    <w:rsid w:val="00F22EB3"/>
    <w:rsid w:val="00F25456"/>
    <w:rsid w:val="00F34FC9"/>
    <w:rsid w:val="00F36985"/>
    <w:rsid w:val="00F36E81"/>
    <w:rsid w:val="00F43DF2"/>
    <w:rsid w:val="00F52A3B"/>
    <w:rsid w:val="00F532E4"/>
    <w:rsid w:val="00F5442E"/>
    <w:rsid w:val="00F55FEB"/>
    <w:rsid w:val="00F626E8"/>
    <w:rsid w:val="00F638DA"/>
    <w:rsid w:val="00F648A2"/>
    <w:rsid w:val="00F67C21"/>
    <w:rsid w:val="00F7420E"/>
    <w:rsid w:val="00F761BB"/>
    <w:rsid w:val="00F777FC"/>
    <w:rsid w:val="00F81DDA"/>
    <w:rsid w:val="00F827D1"/>
    <w:rsid w:val="00F8576C"/>
    <w:rsid w:val="00FA2441"/>
    <w:rsid w:val="00FB100E"/>
    <w:rsid w:val="00FB25A5"/>
    <w:rsid w:val="00FB328B"/>
    <w:rsid w:val="00FB4427"/>
    <w:rsid w:val="00FB7FAC"/>
    <w:rsid w:val="00FC1A64"/>
    <w:rsid w:val="00FC4C5F"/>
    <w:rsid w:val="00FC708B"/>
    <w:rsid w:val="00FD30C8"/>
    <w:rsid w:val="00FD4193"/>
    <w:rsid w:val="00FD67B0"/>
    <w:rsid w:val="00FE7DB0"/>
    <w:rsid w:val="00FF4AE9"/>
    <w:rsid w:val="0BE87F7D"/>
    <w:rsid w:val="1B0A57BB"/>
    <w:rsid w:val="2099F954"/>
    <w:rsid w:val="2717698F"/>
    <w:rsid w:val="274257E6"/>
    <w:rsid w:val="2C289301"/>
    <w:rsid w:val="5368E26F"/>
    <w:rsid w:val="5F402164"/>
    <w:rsid w:val="608ADC11"/>
    <w:rsid w:val="7A36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C2CDF"/>
  <w15:docId w15:val="{9F040A96-E91B-4666-A117-72F314A9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18"/>
    <w:rPr>
      <w:lang w:eastAsia="en-US"/>
    </w:rPr>
  </w:style>
  <w:style w:type="paragraph" w:styleId="Heading1">
    <w:name w:val="heading 1"/>
    <w:basedOn w:val="Normal"/>
    <w:next w:val="Normal"/>
    <w:qFormat/>
    <w:rsid w:val="001627E4"/>
    <w:pPr>
      <w:keepNext/>
      <w:outlineLvl w:val="0"/>
    </w:pPr>
    <w:rPr>
      <w:rFonts w:ascii="Arial" w:hAnsi="Arial"/>
      <w:b/>
      <w:sz w:val="22"/>
    </w:rPr>
  </w:style>
  <w:style w:type="paragraph" w:styleId="Heading2">
    <w:name w:val="heading 2"/>
    <w:basedOn w:val="Normal"/>
    <w:next w:val="Normal"/>
    <w:qFormat/>
    <w:rsid w:val="001627E4"/>
    <w:pPr>
      <w:keepNext/>
      <w:outlineLvl w:val="1"/>
    </w:pPr>
    <w:rPr>
      <w:rFonts w:ascii="Arial" w:hAnsi="Arial"/>
      <w:i/>
      <w:sz w:val="16"/>
    </w:rPr>
  </w:style>
  <w:style w:type="paragraph" w:styleId="Heading3">
    <w:name w:val="heading 3"/>
    <w:basedOn w:val="Normal"/>
    <w:next w:val="Normal"/>
    <w:qFormat/>
    <w:rsid w:val="001627E4"/>
    <w:pPr>
      <w:keepNext/>
      <w:spacing w:after="120"/>
      <w:ind w:left="720"/>
      <w:outlineLvl w:val="2"/>
    </w:pPr>
    <w:rPr>
      <w:rFonts w:ascii="Arial" w:hAnsi="Arial"/>
      <w:b/>
      <w:sz w:val="22"/>
    </w:rPr>
  </w:style>
  <w:style w:type="paragraph" w:styleId="Heading4">
    <w:name w:val="heading 4"/>
    <w:basedOn w:val="Normal"/>
    <w:next w:val="Normal"/>
    <w:qFormat/>
    <w:rsid w:val="001627E4"/>
    <w:pPr>
      <w:keepNext/>
      <w:outlineLvl w:val="3"/>
    </w:pPr>
    <w:rPr>
      <w:rFonts w:ascii="Arial" w:hAnsi="Arial"/>
      <w:b/>
    </w:rPr>
  </w:style>
  <w:style w:type="paragraph" w:styleId="Heading5">
    <w:name w:val="heading 5"/>
    <w:basedOn w:val="Normal"/>
    <w:next w:val="Normal"/>
    <w:qFormat/>
    <w:rsid w:val="001627E4"/>
    <w:pPr>
      <w:keepNext/>
      <w:jc w:val="center"/>
      <w:outlineLvl w:val="4"/>
    </w:pPr>
    <w:rPr>
      <w:rFonts w:ascii="Arial" w:hAnsi="Arial"/>
      <w:b/>
    </w:rPr>
  </w:style>
  <w:style w:type="paragraph" w:styleId="Heading6">
    <w:name w:val="heading 6"/>
    <w:basedOn w:val="Normal"/>
    <w:next w:val="Normal"/>
    <w:qFormat/>
    <w:rsid w:val="001627E4"/>
    <w:pPr>
      <w:keepNext/>
      <w:jc w:val="both"/>
      <w:outlineLvl w:val="5"/>
    </w:pPr>
    <w:rPr>
      <w:rFonts w:ascii="Arial" w:hAnsi="Arial"/>
      <w:b/>
      <w:snapToGrid w:val="0"/>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27E4"/>
    <w:pPr>
      <w:jc w:val="center"/>
    </w:pPr>
    <w:rPr>
      <w:rFonts w:ascii="Arial" w:hAnsi="Arial"/>
      <w:b/>
      <w:sz w:val="32"/>
    </w:rPr>
  </w:style>
  <w:style w:type="paragraph" w:styleId="BodyText">
    <w:name w:val="Body Text"/>
    <w:basedOn w:val="Normal"/>
    <w:rsid w:val="001627E4"/>
    <w:rPr>
      <w:rFonts w:ascii="Arial" w:hAnsi="Arial"/>
      <w:i/>
      <w:sz w:val="16"/>
    </w:rPr>
  </w:style>
  <w:style w:type="paragraph" w:styleId="BodyTextIndent">
    <w:name w:val="Body Text Indent"/>
    <w:basedOn w:val="Normal"/>
    <w:rsid w:val="001627E4"/>
    <w:pPr>
      <w:spacing w:after="120"/>
      <w:ind w:left="720" w:hanging="360"/>
    </w:pPr>
    <w:rPr>
      <w:rFonts w:ascii="Arial" w:hAnsi="Arial"/>
      <w:sz w:val="22"/>
    </w:rPr>
  </w:style>
  <w:style w:type="paragraph" w:styleId="Caption">
    <w:name w:val="caption"/>
    <w:basedOn w:val="Normal"/>
    <w:next w:val="Normal"/>
    <w:qFormat/>
    <w:rsid w:val="001627E4"/>
    <w:pPr>
      <w:spacing w:before="120" w:after="120"/>
    </w:pPr>
    <w:rPr>
      <w:b/>
    </w:rPr>
  </w:style>
  <w:style w:type="character" w:styleId="CommentReference">
    <w:name w:val="annotation reference"/>
    <w:basedOn w:val="DefaultParagraphFont"/>
    <w:semiHidden/>
    <w:rsid w:val="001627E4"/>
    <w:rPr>
      <w:sz w:val="16"/>
    </w:rPr>
  </w:style>
  <w:style w:type="paragraph" w:styleId="CommentText">
    <w:name w:val="annotation text"/>
    <w:basedOn w:val="Normal"/>
    <w:link w:val="CommentTextChar"/>
    <w:semiHidden/>
    <w:rsid w:val="001627E4"/>
  </w:style>
  <w:style w:type="paragraph" w:styleId="BalloonText">
    <w:name w:val="Balloon Text"/>
    <w:basedOn w:val="Normal"/>
    <w:semiHidden/>
    <w:rsid w:val="00CC4312"/>
    <w:rPr>
      <w:rFonts w:ascii="Tahoma" w:hAnsi="Tahoma" w:cs="Tahoma"/>
      <w:sz w:val="16"/>
      <w:szCs w:val="16"/>
    </w:rPr>
  </w:style>
  <w:style w:type="table" w:styleId="TableGrid">
    <w:name w:val="Table Grid"/>
    <w:basedOn w:val="TableNormal"/>
    <w:rsid w:val="00CC4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F22"/>
    <w:pPr>
      <w:tabs>
        <w:tab w:val="center" w:pos="4153"/>
        <w:tab w:val="right" w:pos="8306"/>
      </w:tabs>
    </w:pPr>
  </w:style>
  <w:style w:type="paragraph" w:styleId="Footer">
    <w:name w:val="footer"/>
    <w:basedOn w:val="Normal"/>
    <w:rsid w:val="00600F22"/>
    <w:pPr>
      <w:tabs>
        <w:tab w:val="center" w:pos="4153"/>
        <w:tab w:val="right" w:pos="8306"/>
      </w:tabs>
    </w:pPr>
  </w:style>
  <w:style w:type="character" w:styleId="PageNumber">
    <w:name w:val="page number"/>
    <w:basedOn w:val="DefaultParagraphFont"/>
    <w:rsid w:val="008A10EA"/>
  </w:style>
  <w:style w:type="character" w:styleId="Emphasis">
    <w:name w:val="Emphasis"/>
    <w:basedOn w:val="DefaultParagraphFont"/>
    <w:qFormat/>
    <w:rsid w:val="00390392"/>
    <w:rPr>
      <w:i/>
      <w:iCs/>
    </w:rPr>
  </w:style>
  <w:style w:type="character" w:styleId="Hyperlink">
    <w:name w:val="Hyperlink"/>
    <w:basedOn w:val="DefaultParagraphFont"/>
    <w:rsid w:val="00D1567D"/>
    <w:rPr>
      <w:color w:val="0000FF"/>
      <w:u w:val="single"/>
    </w:rPr>
  </w:style>
  <w:style w:type="paragraph" w:styleId="ListParagraph">
    <w:name w:val="List Paragraph"/>
    <w:basedOn w:val="Normal"/>
    <w:uiPriority w:val="34"/>
    <w:qFormat/>
    <w:rsid w:val="00760760"/>
    <w:pPr>
      <w:ind w:left="720"/>
      <w:contextualSpacing/>
    </w:pPr>
  </w:style>
  <w:style w:type="paragraph" w:styleId="NormalWeb">
    <w:name w:val="Normal (Web)"/>
    <w:basedOn w:val="Normal"/>
    <w:uiPriority w:val="99"/>
    <w:semiHidden/>
    <w:unhideWhenUsed/>
    <w:rsid w:val="0040795A"/>
    <w:pPr>
      <w:spacing w:before="100" w:beforeAutospacing="1" w:after="100" w:afterAutospacing="1"/>
    </w:pPr>
    <w:rPr>
      <w:rFonts w:eastAsiaTheme="minorHAnsi"/>
      <w:sz w:val="24"/>
      <w:szCs w:val="24"/>
      <w:lang w:eastAsia="en-GB"/>
    </w:rPr>
  </w:style>
  <w:style w:type="paragraph" w:styleId="CommentSubject">
    <w:name w:val="annotation subject"/>
    <w:basedOn w:val="CommentText"/>
    <w:next w:val="CommentText"/>
    <w:link w:val="CommentSubjectChar"/>
    <w:uiPriority w:val="99"/>
    <w:semiHidden/>
    <w:unhideWhenUsed/>
    <w:rsid w:val="00840E72"/>
    <w:rPr>
      <w:b/>
      <w:bCs/>
    </w:rPr>
  </w:style>
  <w:style w:type="character" w:customStyle="1" w:styleId="CommentTextChar">
    <w:name w:val="Comment Text Char"/>
    <w:basedOn w:val="DefaultParagraphFont"/>
    <w:link w:val="CommentText"/>
    <w:semiHidden/>
    <w:rsid w:val="00840E72"/>
    <w:rPr>
      <w:lang w:eastAsia="en-US"/>
    </w:rPr>
  </w:style>
  <w:style w:type="character" w:customStyle="1" w:styleId="CommentSubjectChar">
    <w:name w:val="Comment Subject Char"/>
    <w:basedOn w:val="CommentTextChar"/>
    <w:link w:val="CommentSubject"/>
    <w:uiPriority w:val="99"/>
    <w:semiHidden/>
    <w:rsid w:val="00840E72"/>
    <w:rPr>
      <w:b/>
      <w:bCs/>
      <w:lang w:eastAsia="en-US"/>
    </w:rPr>
  </w:style>
  <w:style w:type="character" w:customStyle="1" w:styleId="normaltextrun">
    <w:name w:val="normaltextrun"/>
    <w:basedOn w:val="DefaultParagraphFont"/>
    <w:rsid w:val="0010031E"/>
  </w:style>
  <w:style w:type="character" w:customStyle="1" w:styleId="eop">
    <w:name w:val="eop"/>
    <w:basedOn w:val="DefaultParagraphFont"/>
    <w:rsid w:val="0010031E"/>
  </w:style>
  <w:style w:type="paragraph" w:customStyle="1" w:styleId="paragraph">
    <w:name w:val="paragraph"/>
    <w:basedOn w:val="Normal"/>
    <w:rsid w:val="00F20ED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804">
      <w:bodyDiv w:val="1"/>
      <w:marLeft w:val="0"/>
      <w:marRight w:val="0"/>
      <w:marTop w:val="0"/>
      <w:marBottom w:val="0"/>
      <w:divBdr>
        <w:top w:val="none" w:sz="0" w:space="0" w:color="auto"/>
        <w:left w:val="none" w:sz="0" w:space="0" w:color="auto"/>
        <w:bottom w:val="none" w:sz="0" w:space="0" w:color="auto"/>
        <w:right w:val="none" w:sz="0" w:space="0" w:color="auto"/>
      </w:divBdr>
    </w:div>
    <w:div w:id="84353126">
      <w:bodyDiv w:val="1"/>
      <w:marLeft w:val="0"/>
      <w:marRight w:val="0"/>
      <w:marTop w:val="0"/>
      <w:marBottom w:val="0"/>
      <w:divBdr>
        <w:top w:val="none" w:sz="0" w:space="0" w:color="auto"/>
        <w:left w:val="none" w:sz="0" w:space="0" w:color="auto"/>
        <w:bottom w:val="none" w:sz="0" w:space="0" w:color="auto"/>
        <w:right w:val="none" w:sz="0" w:space="0" w:color="auto"/>
      </w:divBdr>
    </w:div>
    <w:div w:id="96222591">
      <w:bodyDiv w:val="1"/>
      <w:marLeft w:val="0"/>
      <w:marRight w:val="0"/>
      <w:marTop w:val="0"/>
      <w:marBottom w:val="0"/>
      <w:divBdr>
        <w:top w:val="none" w:sz="0" w:space="0" w:color="auto"/>
        <w:left w:val="none" w:sz="0" w:space="0" w:color="auto"/>
        <w:bottom w:val="none" w:sz="0" w:space="0" w:color="auto"/>
        <w:right w:val="none" w:sz="0" w:space="0" w:color="auto"/>
      </w:divBdr>
    </w:div>
    <w:div w:id="244808607">
      <w:bodyDiv w:val="1"/>
      <w:marLeft w:val="0"/>
      <w:marRight w:val="0"/>
      <w:marTop w:val="0"/>
      <w:marBottom w:val="0"/>
      <w:divBdr>
        <w:top w:val="none" w:sz="0" w:space="0" w:color="auto"/>
        <w:left w:val="none" w:sz="0" w:space="0" w:color="auto"/>
        <w:bottom w:val="none" w:sz="0" w:space="0" w:color="auto"/>
        <w:right w:val="none" w:sz="0" w:space="0" w:color="auto"/>
      </w:divBdr>
    </w:div>
    <w:div w:id="294799268">
      <w:bodyDiv w:val="1"/>
      <w:marLeft w:val="0"/>
      <w:marRight w:val="0"/>
      <w:marTop w:val="0"/>
      <w:marBottom w:val="0"/>
      <w:divBdr>
        <w:top w:val="none" w:sz="0" w:space="0" w:color="auto"/>
        <w:left w:val="none" w:sz="0" w:space="0" w:color="auto"/>
        <w:bottom w:val="none" w:sz="0" w:space="0" w:color="auto"/>
        <w:right w:val="none" w:sz="0" w:space="0" w:color="auto"/>
      </w:divBdr>
    </w:div>
    <w:div w:id="514997554">
      <w:bodyDiv w:val="1"/>
      <w:marLeft w:val="0"/>
      <w:marRight w:val="0"/>
      <w:marTop w:val="0"/>
      <w:marBottom w:val="0"/>
      <w:divBdr>
        <w:top w:val="none" w:sz="0" w:space="0" w:color="auto"/>
        <w:left w:val="none" w:sz="0" w:space="0" w:color="auto"/>
        <w:bottom w:val="none" w:sz="0" w:space="0" w:color="auto"/>
        <w:right w:val="none" w:sz="0" w:space="0" w:color="auto"/>
      </w:divBdr>
    </w:div>
    <w:div w:id="663050993">
      <w:bodyDiv w:val="1"/>
      <w:marLeft w:val="0"/>
      <w:marRight w:val="0"/>
      <w:marTop w:val="0"/>
      <w:marBottom w:val="0"/>
      <w:divBdr>
        <w:top w:val="none" w:sz="0" w:space="0" w:color="auto"/>
        <w:left w:val="none" w:sz="0" w:space="0" w:color="auto"/>
        <w:bottom w:val="none" w:sz="0" w:space="0" w:color="auto"/>
        <w:right w:val="none" w:sz="0" w:space="0" w:color="auto"/>
      </w:divBdr>
    </w:div>
    <w:div w:id="733703042">
      <w:bodyDiv w:val="1"/>
      <w:marLeft w:val="0"/>
      <w:marRight w:val="0"/>
      <w:marTop w:val="0"/>
      <w:marBottom w:val="0"/>
      <w:divBdr>
        <w:top w:val="none" w:sz="0" w:space="0" w:color="auto"/>
        <w:left w:val="none" w:sz="0" w:space="0" w:color="auto"/>
        <w:bottom w:val="none" w:sz="0" w:space="0" w:color="auto"/>
        <w:right w:val="none" w:sz="0" w:space="0" w:color="auto"/>
      </w:divBdr>
    </w:div>
    <w:div w:id="781730175">
      <w:bodyDiv w:val="1"/>
      <w:marLeft w:val="0"/>
      <w:marRight w:val="0"/>
      <w:marTop w:val="0"/>
      <w:marBottom w:val="0"/>
      <w:divBdr>
        <w:top w:val="none" w:sz="0" w:space="0" w:color="auto"/>
        <w:left w:val="none" w:sz="0" w:space="0" w:color="auto"/>
        <w:bottom w:val="none" w:sz="0" w:space="0" w:color="auto"/>
        <w:right w:val="none" w:sz="0" w:space="0" w:color="auto"/>
      </w:divBdr>
    </w:div>
    <w:div w:id="968126947">
      <w:bodyDiv w:val="1"/>
      <w:marLeft w:val="0"/>
      <w:marRight w:val="0"/>
      <w:marTop w:val="0"/>
      <w:marBottom w:val="0"/>
      <w:divBdr>
        <w:top w:val="none" w:sz="0" w:space="0" w:color="auto"/>
        <w:left w:val="none" w:sz="0" w:space="0" w:color="auto"/>
        <w:bottom w:val="none" w:sz="0" w:space="0" w:color="auto"/>
        <w:right w:val="none" w:sz="0" w:space="0" w:color="auto"/>
      </w:divBdr>
    </w:div>
    <w:div w:id="995720192">
      <w:bodyDiv w:val="1"/>
      <w:marLeft w:val="0"/>
      <w:marRight w:val="0"/>
      <w:marTop w:val="0"/>
      <w:marBottom w:val="0"/>
      <w:divBdr>
        <w:top w:val="none" w:sz="0" w:space="0" w:color="auto"/>
        <w:left w:val="none" w:sz="0" w:space="0" w:color="auto"/>
        <w:bottom w:val="none" w:sz="0" w:space="0" w:color="auto"/>
        <w:right w:val="none" w:sz="0" w:space="0" w:color="auto"/>
      </w:divBdr>
    </w:div>
    <w:div w:id="1109395735">
      <w:bodyDiv w:val="1"/>
      <w:marLeft w:val="0"/>
      <w:marRight w:val="0"/>
      <w:marTop w:val="0"/>
      <w:marBottom w:val="0"/>
      <w:divBdr>
        <w:top w:val="none" w:sz="0" w:space="0" w:color="auto"/>
        <w:left w:val="none" w:sz="0" w:space="0" w:color="auto"/>
        <w:bottom w:val="none" w:sz="0" w:space="0" w:color="auto"/>
        <w:right w:val="none" w:sz="0" w:space="0" w:color="auto"/>
      </w:divBdr>
      <w:divsChild>
        <w:div w:id="844394412">
          <w:marLeft w:val="0"/>
          <w:marRight w:val="0"/>
          <w:marTop w:val="0"/>
          <w:marBottom w:val="0"/>
          <w:divBdr>
            <w:top w:val="none" w:sz="0" w:space="0" w:color="auto"/>
            <w:left w:val="none" w:sz="0" w:space="0" w:color="auto"/>
            <w:bottom w:val="none" w:sz="0" w:space="0" w:color="auto"/>
            <w:right w:val="none" w:sz="0" w:space="0" w:color="auto"/>
          </w:divBdr>
          <w:divsChild>
            <w:div w:id="630356361">
              <w:marLeft w:val="0"/>
              <w:marRight w:val="0"/>
              <w:marTop w:val="0"/>
              <w:marBottom w:val="0"/>
              <w:divBdr>
                <w:top w:val="none" w:sz="0" w:space="0" w:color="auto"/>
                <w:left w:val="none" w:sz="0" w:space="0" w:color="auto"/>
                <w:bottom w:val="none" w:sz="0" w:space="0" w:color="auto"/>
                <w:right w:val="none" w:sz="0" w:space="0" w:color="auto"/>
              </w:divBdr>
              <w:divsChild>
                <w:div w:id="42679912">
                  <w:marLeft w:val="0"/>
                  <w:marRight w:val="0"/>
                  <w:marTop w:val="0"/>
                  <w:marBottom w:val="0"/>
                  <w:divBdr>
                    <w:top w:val="none" w:sz="0" w:space="0" w:color="auto"/>
                    <w:left w:val="none" w:sz="0" w:space="0" w:color="auto"/>
                    <w:bottom w:val="none" w:sz="0" w:space="0" w:color="auto"/>
                    <w:right w:val="none" w:sz="0" w:space="0" w:color="auto"/>
                  </w:divBdr>
                  <w:divsChild>
                    <w:div w:id="46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1036">
      <w:bodyDiv w:val="1"/>
      <w:marLeft w:val="0"/>
      <w:marRight w:val="0"/>
      <w:marTop w:val="0"/>
      <w:marBottom w:val="0"/>
      <w:divBdr>
        <w:top w:val="none" w:sz="0" w:space="0" w:color="auto"/>
        <w:left w:val="none" w:sz="0" w:space="0" w:color="auto"/>
        <w:bottom w:val="none" w:sz="0" w:space="0" w:color="auto"/>
        <w:right w:val="none" w:sz="0" w:space="0" w:color="auto"/>
      </w:divBdr>
    </w:div>
    <w:div w:id="1214272033">
      <w:bodyDiv w:val="1"/>
      <w:marLeft w:val="0"/>
      <w:marRight w:val="0"/>
      <w:marTop w:val="0"/>
      <w:marBottom w:val="0"/>
      <w:divBdr>
        <w:top w:val="none" w:sz="0" w:space="0" w:color="auto"/>
        <w:left w:val="none" w:sz="0" w:space="0" w:color="auto"/>
        <w:bottom w:val="none" w:sz="0" w:space="0" w:color="auto"/>
        <w:right w:val="none" w:sz="0" w:space="0" w:color="auto"/>
      </w:divBdr>
    </w:div>
    <w:div w:id="1230070270">
      <w:bodyDiv w:val="1"/>
      <w:marLeft w:val="0"/>
      <w:marRight w:val="0"/>
      <w:marTop w:val="0"/>
      <w:marBottom w:val="0"/>
      <w:divBdr>
        <w:top w:val="none" w:sz="0" w:space="0" w:color="auto"/>
        <w:left w:val="none" w:sz="0" w:space="0" w:color="auto"/>
        <w:bottom w:val="none" w:sz="0" w:space="0" w:color="auto"/>
        <w:right w:val="none" w:sz="0" w:space="0" w:color="auto"/>
      </w:divBdr>
    </w:div>
    <w:div w:id="1231844335">
      <w:bodyDiv w:val="1"/>
      <w:marLeft w:val="0"/>
      <w:marRight w:val="0"/>
      <w:marTop w:val="0"/>
      <w:marBottom w:val="0"/>
      <w:divBdr>
        <w:top w:val="none" w:sz="0" w:space="0" w:color="auto"/>
        <w:left w:val="none" w:sz="0" w:space="0" w:color="auto"/>
        <w:bottom w:val="none" w:sz="0" w:space="0" w:color="auto"/>
        <w:right w:val="none" w:sz="0" w:space="0" w:color="auto"/>
      </w:divBdr>
      <w:divsChild>
        <w:div w:id="4134746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748825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72873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40673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67875658">
                          <w:marLeft w:val="0"/>
                          <w:marRight w:val="0"/>
                          <w:marTop w:val="0"/>
                          <w:marBottom w:val="0"/>
                          <w:divBdr>
                            <w:top w:val="none" w:sz="0" w:space="0" w:color="auto"/>
                            <w:left w:val="none" w:sz="0" w:space="0" w:color="auto"/>
                            <w:bottom w:val="none" w:sz="0" w:space="0" w:color="auto"/>
                            <w:right w:val="none" w:sz="0" w:space="0" w:color="auto"/>
                          </w:divBdr>
                        </w:div>
                        <w:div w:id="8464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280867">
      <w:bodyDiv w:val="1"/>
      <w:marLeft w:val="0"/>
      <w:marRight w:val="0"/>
      <w:marTop w:val="0"/>
      <w:marBottom w:val="0"/>
      <w:divBdr>
        <w:top w:val="none" w:sz="0" w:space="0" w:color="auto"/>
        <w:left w:val="none" w:sz="0" w:space="0" w:color="auto"/>
        <w:bottom w:val="none" w:sz="0" w:space="0" w:color="auto"/>
        <w:right w:val="none" w:sz="0" w:space="0" w:color="auto"/>
      </w:divBdr>
    </w:div>
    <w:div w:id="1374891238">
      <w:bodyDiv w:val="1"/>
      <w:marLeft w:val="0"/>
      <w:marRight w:val="0"/>
      <w:marTop w:val="0"/>
      <w:marBottom w:val="0"/>
      <w:divBdr>
        <w:top w:val="none" w:sz="0" w:space="0" w:color="auto"/>
        <w:left w:val="none" w:sz="0" w:space="0" w:color="auto"/>
        <w:bottom w:val="none" w:sz="0" w:space="0" w:color="auto"/>
        <w:right w:val="none" w:sz="0" w:space="0" w:color="auto"/>
      </w:divBdr>
    </w:div>
    <w:div w:id="1401438773">
      <w:bodyDiv w:val="1"/>
      <w:marLeft w:val="0"/>
      <w:marRight w:val="0"/>
      <w:marTop w:val="0"/>
      <w:marBottom w:val="0"/>
      <w:divBdr>
        <w:top w:val="none" w:sz="0" w:space="0" w:color="auto"/>
        <w:left w:val="none" w:sz="0" w:space="0" w:color="auto"/>
        <w:bottom w:val="none" w:sz="0" w:space="0" w:color="auto"/>
        <w:right w:val="none" w:sz="0" w:space="0" w:color="auto"/>
      </w:divBdr>
    </w:div>
    <w:div w:id="1514689067">
      <w:bodyDiv w:val="1"/>
      <w:marLeft w:val="0"/>
      <w:marRight w:val="0"/>
      <w:marTop w:val="0"/>
      <w:marBottom w:val="0"/>
      <w:divBdr>
        <w:top w:val="none" w:sz="0" w:space="0" w:color="auto"/>
        <w:left w:val="none" w:sz="0" w:space="0" w:color="auto"/>
        <w:bottom w:val="none" w:sz="0" w:space="0" w:color="auto"/>
        <w:right w:val="none" w:sz="0" w:space="0" w:color="auto"/>
      </w:divBdr>
      <w:divsChild>
        <w:div w:id="20283555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14645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659806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122064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2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38995">
      <w:bodyDiv w:val="1"/>
      <w:marLeft w:val="0"/>
      <w:marRight w:val="0"/>
      <w:marTop w:val="0"/>
      <w:marBottom w:val="0"/>
      <w:divBdr>
        <w:top w:val="none" w:sz="0" w:space="0" w:color="auto"/>
        <w:left w:val="none" w:sz="0" w:space="0" w:color="auto"/>
        <w:bottom w:val="none" w:sz="0" w:space="0" w:color="auto"/>
        <w:right w:val="none" w:sz="0" w:space="0" w:color="auto"/>
      </w:divBdr>
    </w:div>
    <w:div w:id="1712534215">
      <w:bodyDiv w:val="1"/>
      <w:marLeft w:val="0"/>
      <w:marRight w:val="0"/>
      <w:marTop w:val="0"/>
      <w:marBottom w:val="0"/>
      <w:divBdr>
        <w:top w:val="none" w:sz="0" w:space="0" w:color="auto"/>
        <w:left w:val="none" w:sz="0" w:space="0" w:color="auto"/>
        <w:bottom w:val="none" w:sz="0" w:space="0" w:color="auto"/>
        <w:right w:val="none" w:sz="0" w:space="0" w:color="auto"/>
      </w:divBdr>
    </w:div>
    <w:div w:id="1902016154">
      <w:bodyDiv w:val="1"/>
      <w:marLeft w:val="0"/>
      <w:marRight w:val="0"/>
      <w:marTop w:val="0"/>
      <w:marBottom w:val="0"/>
      <w:divBdr>
        <w:top w:val="none" w:sz="0" w:space="0" w:color="auto"/>
        <w:left w:val="none" w:sz="0" w:space="0" w:color="auto"/>
        <w:bottom w:val="none" w:sz="0" w:space="0" w:color="auto"/>
        <w:right w:val="none" w:sz="0" w:space="0" w:color="auto"/>
      </w:divBdr>
    </w:div>
    <w:div w:id="1949118304">
      <w:bodyDiv w:val="1"/>
      <w:marLeft w:val="0"/>
      <w:marRight w:val="0"/>
      <w:marTop w:val="0"/>
      <w:marBottom w:val="0"/>
      <w:divBdr>
        <w:top w:val="none" w:sz="0" w:space="0" w:color="auto"/>
        <w:left w:val="none" w:sz="0" w:space="0" w:color="auto"/>
        <w:bottom w:val="none" w:sz="0" w:space="0" w:color="auto"/>
        <w:right w:val="none" w:sz="0" w:space="0" w:color="auto"/>
      </w:divBdr>
    </w:div>
    <w:div w:id="2001037479">
      <w:bodyDiv w:val="1"/>
      <w:marLeft w:val="0"/>
      <w:marRight w:val="0"/>
      <w:marTop w:val="0"/>
      <w:marBottom w:val="0"/>
      <w:divBdr>
        <w:top w:val="none" w:sz="0" w:space="0" w:color="auto"/>
        <w:left w:val="none" w:sz="0" w:space="0" w:color="auto"/>
        <w:bottom w:val="none" w:sz="0" w:space="0" w:color="auto"/>
        <w:right w:val="none" w:sz="0" w:space="0" w:color="auto"/>
      </w:divBdr>
    </w:div>
    <w:div w:id="20327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8af67-4db8-4f83-b1f0-a15fa459f0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2FFCBA4009646B0EB5114363523FA" ma:contentTypeVersion="17" ma:contentTypeDescription="Create a new document." ma:contentTypeScope="" ma:versionID="93edeb0f0e73a8c3d1fa8f56e0e76eef">
  <xsd:schema xmlns:xsd="http://www.w3.org/2001/XMLSchema" xmlns:xs="http://www.w3.org/2001/XMLSchema" xmlns:p="http://schemas.microsoft.com/office/2006/metadata/properties" xmlns:ns2="f5c8af67-4db8-4f83-b1f0-a15fa459f013" xmlns:ns3="1311fd78-872a-47f1-a46e-644081ba7aa0" targetNamespace="http://schemas.microsoft.com/office/2006/metadata/properties" ma:root="true" ma:fieldsID="6bbe7b2834f4275240c75106b4e151a8" ns2:_="" ns3:_="">
    <xsd:import namespace="f5c8af67-4db8-4f83-b1f0-a15fa459f013"/>
    <xsd:import namespace="1311fd78-872a-47f1-a46e-644081ba7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af67-4db8-4f83-b1f0-a15fa459f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1fd78-872a-47f1-a46e-644081ba7a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D147-07DC-4C8C-B8DE-14523C6B876D}">
  <ds:schemaRefs>
    <ds:schemaRef ds:uri="http://schemas.microsoft.com/office/2006/metadata/properties"/>
    <ds:schemaRef ds:uri="http://schemas.microsoft.com/office/infopath/2007/PartnerControls"/>
    <ds:schemaRef ds:uri="f5c8af67-4db8-4f83-b1f0-a15fa459f013"/>
  </ds:schemaRefs>
</ds:datastoreItem>
</file>

<file path=customXml/itemProps2.xml><?xml version="1.0" encoding="utf-8"?>
<ds:datastoreItem xmlns:ds="http://schemas.openxmlformats.org/officeDocument/2006/customXml" ds:itemID="{1C83A092-8D64-4B63-91D4-0A2BB7C5BCCC}">
  <ds:schemaRefs>
    <ds:schemaRef ds:uri="http://schemas.microsoft.com/sharepoint/v3/contenttype/forms"/>
  </ds:schemaRefs>
</ds:datastoreItem>
</file>

<file path=customXml/itemProps3.xml><?xml version="1.0" encoding="utf-8"?>
<ds:datastoreItem xmlns:ds="http://schemas.openxmlformats.org/officeDocument/2006/customXml" ds:itemID="{16258616-F0D3-4C68-988C-EF62FA0DD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af67-4db8-4f83-b1f0-a15fa459f013"/>
    <ds:schemaRef ds:uri="1311fd78-872a-47f1-a46e-644081ba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68FB7-39BB-41BF-BD5E-E9759FBBB10D}">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2931</Words>
  <Characters>16707</Characters>
  <Application>Microsoft Office Word</Application>
  <DocSecurity>0</DocSecurity>
  <Lines>139</Lines>
  <Paragraphs>39</Paragraphs>
  <ScaleCrop>false</ScaleCrop>
  <Company>Torbay Council</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Instructions:</dc:creator>
  <cp:lastModifiedBy>Coish, Neil</cp:lastModifiedBy>
  <cp:revision>2</cp:revision>
  <cp:lastPrinted>2021-03-30T14:05:00Z</cp:lastPrinted>
  <dcterms:created xsi:type="dcterms:W3CDTF">2026-06-27T08:51:00Z</dcterms:created>
  <dcterms:modified xsi:type="dcterms:W3CDTF">2026-06-27T08:51:00Z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0x0101002C82FFCBA4009646B0EB5114363523FA</vt:lpwstr>
  </property>
  <property fmtid="{D5CDD505-2E9C-101B-9397-08002B2CF9AE}" pid="3" name="MediaServiceImageTags">
    <vt:lpwstr/>
  </property>
</Properties>
</file>